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A6" w:rsidRDefault="007C52A6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</w:p>
    <w:p w:rsidR="007C52A6" w:rsidRDefault="007C52A6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</w:p>
    <w:p w:rsidR="00897A3F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b/>
        </w:rPr>
      </w:pPr>
      <w:bookmarkStart w:id="0" w:name="_GoBack"/>
      <w:r>
        <w:rPr>
          <w:rFonts w:asciiTheme="minorHAnsi" w:hAnsiTheme="minorHAnsi" w:cstheme="minorHAnsi"/>
          <w:b/>
        </w:rPr>
        <w:t>Check -list para apresentação de documentos a CEUA – UTFPR.</w:t>
      </w:r>
    </w:p>
    <w:bookmarkEnd w:id="0"/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897A3F" w:rsidRPr="003F6577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 w:rsidRPr="003F6577">
        <w:rPr>
          <w:rFonts w:asciiTheme="minorHAnsi" w:hAnsiTheme="minorHAnsi" w:cstheme="minorHAnsi"/>
        </w:rPr>
        <w:t xml:space="preserve">Devem ser apresentados os seguintes termos e documentos: </w:t>
      </w: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3F6577" w:rsidRDefault="003F6577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97A3F" w:rsidRPr="003F6577">
        <w:rPr>
          <w:rFonts w:asciiTheme="minorHAnsi" w:hAnsiTheme="minorHAnsi" w:cstheme="minorHAnsi"/>
        </w:rPr>
        <w:t xml:space="preserve">) formulário unificado de encaminhamento do CEUA/UTFPR/DV(primeiro assinar e posteriormente escanear)  </w:t>
      </w: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97A3F" w:rsidRPr="003F6577">
        <w:rPr>
          <w:rFonts w:asciiTheme="minorHAnsi" w:hAnsiTheme="minorHAnsi" w:cstheme="minorHAnsi"/>
        </w:rPr>
        <w:t xml:space="preserve">) projeto de pesquisa completo no modelo da PROPPG-CEUA; </w:t>
      </w: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97A3F" w:rsidRPr="003F6577">
        <w:rPr>
          <w:rFonts w:asciiTheme="minorHAnsi" w:hAnsiTheme="minorHAnsi" w:cstheme="minorHAnsi"/>
        </w:rPr>
        <w:t>) registro de projeto junto a Diretoria responsável (anuência da DIRPPG ou Direc, para pesquisa, e da coordenação de curso para aula prática).</w:t>
      </w: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897A3F" w:rsidRPr="003F6577">
        <w:rPr>
          <w:rFonts w:asciiTheme="minorHAnsi" w:hAnsiTheme="minorHAnsi" w:cstheme="minorHAnsi"/>
        </w:rPr>
        <w:t>) Declaração do Médico Veterinário Responsável(com carimbo e assinatura)</w:t>
      </w: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897A3F" w:rsidRPr="003F6577">
        <w:rPr>
          <w:rFonts w:asciiTheme="minorHAnsi" w:hAnsiTheme="minorHAnsi" w:cstheme="minorHAnsi"/>
        </w:rPr>
        <w:t xml:space="preserve">) quando cabível, anexar o termo de consentimento livre e esclarecido do proprietário ou responsável pelo animal, fazenda, aviário, aquário, outros; </w:t>
      </w:r>
    </w:p>
    <w:p w:rsidR="00897A3F" w:rsidRPr="003F6577" w:rsidRDefault="00097613" w:rsidP="00897A3F">
      <w:pPr>
        <w:pStyle w:val="Corpodetexto"/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97A3F" w:rsidRPr="003F6577">
        <w:rPr>
          <w:rFonts w:asciiTheme="minorHAnsi" w:hAnsiTheme="minorHAnsi" w:cstheme="minorHAnsi"/>
        </w:rPr>
        <w:t xml:space="preserve">) Cópia da autorização de coleta/transporte do SISBIO, </w:t>
      </w:r>
      <w:r w:rsidR="00897A3F" w:rsidRPr="00097613">
        <w:rPr>
          <w:rFonts w:asciiTheme="minorHAnsi" w:hAnsiTheme="minorHAnsi" w:cstheme="minorHAnsi"/>
          <w:u w:val="single"/>
        </w:rPr>
        <w:t>no caso de animais silvestres</w:t>
      </w:r>
      <w:r w:rsidR="00897A3F" w:rsidRPr="003F6577">
        <w:rPr>
          <w:rFonts w:asciiTheme="minorHAnsi" w:hAnsiTheme="minorHAnsi" w:cstheme="minorHAnsi"/>
        </w:rPr>
        <w:t xml:space="preserve">; </w:t>
      </w:r>
    </w:p>
    <w:p w:rsidR="00897A3F" w:rsidRDefault="00897A3F" w:rsidP="00897A3F">
      <w:pPr>
        <w:pStyle w:val="Corpodetexto"/>
        <w:spacing w:line="240" w:lineRule="auto"/>
        <w:jc w:val="both"/>
        <w:rPr>
          <w:rFonts w:asciiTheme="minorHAnsi" w:hAnsiTheme="minorHAnsi" w:cstheme="minorHAnsi"/>
          <w:color w:val="FF0000"/>
        </w:rPr>
      </w:pPr>
    </w:p>
    <w:p w:rsidR="00897A3F" w:rsidRDefault="00897A3F" w:rsidP="003F6577">
      <w:pPr>
        <w:pStyle w:val="Corpodetexto"/>
        <w:numPr>
          <w:ilvl w:val="0"/>
          <w:numId w:val="1"/>
        </w:numPr>
        <w:spacing w:line="240" w:lineRule="auto"/>
        <w:ind w:left="27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Todos os documentos devem ser assinados e posteriormente escaneados. Não serão aceitas assinaturas digitais (Exceto SEI).</w:t>
      </w:r>
    </w:p>
    <w:p w:rsidR="00897A3F" w:rsidRDefault="00897A3F" w:rsidP="003F6577">
      <w:pPr>
        <w:pStyle w:val="Corpodetexto"/>
        <w:numPr>
          <w:ilvl w:val="0"/>
          <w:numId w:val="1"/>
        </w:numPr>
        <w:spacing w:line="240" w:lineRule="auto"/>
        <w:ind w:left="270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 xml:space="preserve">A data de início dos projetos deve ser posterior a aprovação na CEUA. Certifique-se de que todos os documentos apresentam a mesma data de início. </w:t>
      </w:r>
    </w:p>
    <w:p w:rsidR="00363B2C" w:rsidRDefault="002508A1"/>
    <w:sectPr w:rsidR="00363B2C" w:rsidSect="00FD496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8A1" w:rsidRDefault="002508A1" w:rsidP="003F6577">
      <w:pPr>
        <w:spacing w:after="0" w:line="240" w:lineRule="auto"/>
      </w:pPr>
      <w:r>
        <w:separator/>
      </w:r>
    </w:p>
  </w:endnote>
  <w:endnote w:type="continuationSeparator" w:id="1">
    <w:p w:rsidR="002508A1" w:rsidRDefault="002508A1" w:rsidP="003F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8A1" w:rsidRDefault="002508A1" w:rsidP="003F6577">
      <w:pPr>
        <w:spacing w:after="0" w:line="240" w:lineRule="auto"/>
      </w:pPr>
      <w:r>
        <w:separator/>
      </w:r>
    </w:p>
  </w:footnote>
  <w:footnote w:type="continuationSeparator" w:id="1">
    <w:p w:rsidR="002508A1" w:rsidRDefault="002508A1" w:rsidP="003F6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12" w:space="0" w:color="auto"/>
      </w:tblBorders>
      <w:tblCellMar>
        <w:left w:w="70" w:type="dxa"/>
        <w:right w:w="70" w:type="dxa"/>
      </w:tblCellMar>
      <w:tblLook w:val="0000"/>
    </w:tblPr>
    <w:tblGrid>
      <w:gridCol w:w="1729"/>
      <w:gridCol w:w="4945"/>
      <w:gridCol w:w="1970"/>
    </w:tblGrid>
    <w:tr w:rsidR="003F6577" w:rsidRPr="00177A1C" w:rsidTr="00F9064E">
      <w:trPr>
        <w:jc w:val="center"/>
      </w:trPr>
      <w:tc>
        <w:tcPr>
          <w:tcW w:w="1888" w:type="dxa"/>
          <w:tcBorders>
            <w:bottom w:val="single" w:sz="12" w:space="0" w:color="auto"/>
          </w:tcBorders>
          <w:vAlign w:val="center"/>
        </w:tcPr>
        <w:p w:rsidR="003F6577" w:rsidRPr="00177A1C" w:rsidRDefault="003F6577" w:rsidP="003F6577">
          <w:pPr>
            <w:spacing w:before="40" w:after="4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t-BR"/>
            </w:rPr>
            <w:drawing>
              <wp:inline distT="0" distB="0" distL="0" distR="0">
                <wp:extent cx="600075" cy="600075"/>
                <wp:effectExtent l="19050" t="0" r="9525" b="0"/>
                <wp:docPr id="1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7" w:type="dxa"/>
          <w:tcBorders>
            <w:bottom w:val="single" w:sz="12" w:space="0" w:color="auto"/>
          </w:tcBorders>
          <w:vAlign w:val="center"/>
        </w:tcPr>
        <w:p w:rsidR="003F6577" w:rsidRPr="0098259E" w:rsidRDefault="003F6577" w:rsidP="003F6577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8259E">
            <w:rPr>
              <w:sz w:val="20"/>
              <w:szCs w:val="20"/>
            </w:rPr>
            <w:t>Ministério da Educação</w:t>
          </w:r>
        </w:p>
        <w:p w:rsidR="003F6577" w:rsidRPr="0098259E" w:rsidRDefault="003F6577" w:rsidP="003F657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UNIVERSIDADE TECNOLÓGICA FEDERAL DO PARANÁ</w:t>
          </w:r>
        </w:p>
        <w:p w:rsidR="003F6577" w:rsidRPr="0098259E" w:rsidRDefault="003F6577" w:rsidP="003F6577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98259E">
            <w:rPr>
              <w:b/>
              <w:bCs/>
              <w:sz w:val="20"/>
              <w:szCs w:val="20"/>
            </w:rPr>
            <w:t>Câmpus Dois Vizinhos</w:t>
          </w:r>
        </w:p>
        <w:p w:rsidR="003F6577" w:rsidRPr="00177A1C" w:rsidRDefault="003F6577" w:rsidP="003F6577">
          <w:pPr>
            <w:spacing w:after="0" w:line="240" w:lineRule="auto"/>
            <w:jc w:val="center"/>
            <w:rPr>
              <w:b/>
              <w:bCs/>
              <w:i/>
              <w:iCs/>
              <w:color w:val="FF0000"/>
              <w:sz w:val="20"/>
            </w:rPr>
          </w:pP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Comi</w:t>
          </w:r>
          <w:r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>ssão</w:t>
          </w:r>
          <w:r w:rsidRPr="0098259E">
            <w:rPr>
              <w:rFonts w:ascii="Verdana" w:hAnsi="Verdana"/>
              <w:b/>
              <w:bCs/>
              <w:color w:val="000000"/>
              <w:sz w:val="20"/>
              <w:szCs w:val="20"/>
              <w:shd w:val="clear" w:color="auto" w:fill="FFFFFF"/>
            </w:rPr>
            <w:t xml:space="preserve"> de Ética no Uso de Animais - CEUA</w:t>
          </w:r>
        </w:p>
      </w:tc>
      <w:tc>
        <w:tcPr>
          <w:tcW w:w="1519" w:type="dxa"/>
          <w:tcBorders>
            <w:bottom w:val="single" w:sz="12" w:space="0" w:color="auto"/>
          </w:tcBorders>
          <w:vAlign w:val="center"/>
        </w:tcPr>
        <w:p w:rsidR="003F6577" w:rsidRPr="00177A1C" w:rsidRDefault="003F6577" w:rsidP="003F6577">
          <w:pPr>
            <w:jc w:val="center"/>
          </w:pPr>
          <w:r>
            <w:rPr>
              <w:rFonts w:ascii="Verdana" w:hAnsi="Verdana" w:cs="Verdana"/>
              <w:noProof/>
              <w:sz w:val="20"/>
              <w:lang w:eastAsia="pt-BR"/>
            </w:rPr>
            <w:drawing>
              <wp:inline distT="0" distB="0" distL="0" distR="0">
                <wp:extent cx="1133475" cy="419100"/>
                <wp:effectExtent l="19050" t="0" r="9525" b="0"/>
                <wp:docPr id="2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6577" w:rsidRDefault="003F65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3480"/>
    <w:multiLevelType w:val="hybridMultilevel"/>
    <w:tmpl w:val="85442398"/>
    <w:lvl w:ilvl="0" w:tplc="CA5251CC">
      <w:start w:val="8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A3F"/>
    <w:rsid w:val="00097613"/>
    <w:rsid w:val="002508A1"/>
    <w:rsid w:val="003F6577"/>
    <w:rsid w:val="004B58D7"/>
    <w:rsid w:val="005016A0"/>
    <w:rsid w:val="00516ACC"/>
    <w:rsid w:val="005F5054"/>
    <w:rsid w:val="007C52A6"/>
    <w:rsid w:val="00897A3F"/>
    <w:rsid w:val="00BE5680"/>
    <w:rsid w:val="00C64791"/>
    <w:rsid w:val="00DE6E4A"/>
    <w:rsid w:val="00FD4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897A3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897A3F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3F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577"/>
  </w:style>
  <w:style w:type="paragraph" w:styleId="Rodap">
    <w:name w:val="footer"/>
    <w:basedOn w:val="Normal"/>
    <w:link w:val="RodapChar"/>
    <w:uiPriority w:val="99"/>
    <w:unhideWhenUsed/>
    <w:rsid w:val="003F6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577"/>
  </w:style>
  <w:style w:type="paragraph" w:styleId="Textodebalo">
    <w:name w:val="Balloon Text"/>
    <w:basedOn w:val="Normal"/>
    <w:link w:val="TextodebaloChar"/>
    <w:uiPriority w:val="99"/>
    <w:semiHidden/>
    <w:unhideWhenUsed/>
    <w:rsid w:val="0009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 reviewer</dc:creator>
  <cp:keywords/>
  <dc:description/>
  <cp:lastModifiedBy>Jefferson</cp:lastModifiedBy>
  <cp:revision>4</cp:revision>
  <dcterms:created xsi:type="dcterms:W3CDTF">2018-06-22T22:24:00Z</dcterms:created>
  <dcterms:modified xsi:type="dcterms:W3CDTF">2020-03-03T20:09:00Z</dcterms:modified>
</cp:coreProperties>
</file>