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52"/>
        <w:tblW w:w="906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374"/>
        <w:gridCol w:w="6051"/>
        <w:gridCol w:w="164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Ministério da Educação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 w:val="0"/>
              </w:rPr>
              <w:t>UNIVERSIDADE TECNOLÓGICA FEDERAL DO PARANÁ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rtl w:val="0"/>
              </w:rPr>
              <w:t xml:space="preserve">Campus </w:t>
            </w:r>
            <w:r>
              <w:rPr>
                <w:sz w:val="24"/>
                <w:szCs w:val="24"/>
                <w:rtl w:val="0"/>
              </w:rPr>
              <w:t>Pato Branco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Programa de Pós-Graduação em Desenvolvimento Regional</w:t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</w:tbl>
    <w:p>
      <w:pPr>
        <w:rPr>
          <w:rFonts w:hint="default"/>
          <w:b w:val="0"/>
          <w:bCs w:val="0"/>
          <w:sz w:val="24"/>
          <w:szCs w:val="24"/>
          <w:lang w:val="pt-BR"/>
        </w:rPr>
      </w:pPr>
    </w:p>
    <w:p>
      <w:pPr>
        <w:jc w:val="center"/>
        <w:rPr>
          <w:rFonts w:hint="default"/>
          <w:b/>
          <w:bCs/>
          <w:sz w:val="24"/>
          <w:szCs w:val="24"/>
          <w:lang w:val="pt-BR"/>
        </w:rPr>
      </w:pPr>
      <w:r>
        <w:rPr>
          <w:rFonts w:hint="default"/>
          <w:b/>
          <w:bCs/>
          <w:sz w:val="24"/>
          <w:szCs w:val="24"/>
          <w:lang w:val="pt-BR"/>
        </w:rPr>
        <w:t>DECLARAÇÃO DE ANUÊNCIA PARA ACÚMULO DE BOLSA CAPES COM OUTRA BOLSA PARA A QUAL NÃO HAJA PROIBIÇÃO EXPRESSA NA LEGISLAÇÃO VIGENTE</w:t>
      </w:r>
    </w:p>
    <w:p>
      <w:pPr>
        <w:rPr>
          <w:rFonts w:hint="default"/>
          <w:lang w:val="pt-BR"/>
        </w:rPr>
      </w:pPr>
    </w:p>
    <w:p>
      <w:pPr>
        <w:jc w:val="both"/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Considerando o teor da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"http://cad.capes.gov.br/ato-administrativo-detalhar?idAtoAdmElastic=12302"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Portaria nº 133/2023 da CAPES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>,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 xml:space="preserve"> da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"http://cad.capes.gov.br/ato-administrativo-detalhar?idAtoAdmElastic=13124" \l "anchor"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Portaria nº 187/2023 da CAPES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 xml:space="preserve"> 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da 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instrText xml:space="preserve"> HYPERLINK "https://sei.utfpr.edu.br/sei/publicacoes/controlador_publicacoes.php?acao=publicacao_visualizar&amp;id_documento=4094377&amp;id_orgao_publicacao=0" \t "https://sei.utfpr.edu.br/sei/_blank" </w:instrTex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27"/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t>Instrução Normativa nº 36/2023 da PROPPG/UTFPR</w:t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default" w:ascii="Calibri" w:hAnsi="Calibri" w:eastAsia="SimSun" w:cs="Calibri"/>
          <w:i w:val="0"/>
          <w:iCs w:val="0"/>
          <w:caps w:val="0"/>
          <w:spacing w:val="0"/>
          <w:sz w:val="24"/>
          <w:szCs w:val="24"/>
          <w:lang w:val="pt-BR"/>
        </w:rPr>
        <w:t>, v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enho por meio desta informar a Pró-Reitoria de Pesquisa e Pós-Graduação da UTFPR, minha 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ANUÊNCIA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para que o(a) discente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32"/>
          <w:szCs w:val="32"/>
          <w:lang w:val="pt-BR"/>
        </w:rPr>
        <w:t xml:space="preserve">_______________________________  ____________________________________________________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do Programa de Pós-Graduação em Desenvolvimento Regional, da UTFPR </w:t>
      </w:r>
      <w:r>
        <w:rPr>
          <w:rFonts w:hint="default" w:ascii="Calibri" w:hAnsi="Calibri" w:eastAsia="SimSun" w:cs="Calibri"/>
          <w:i/>
          <w:iCs/>
          <w:caps w:val="0"/>
          <w:color w:val="000000"/>
          <w:spacing w:val="0"/>
          <w:sz w:val="24"/>
          <w:szCs w:val="24"/>
          <w:lang w:val="pt-BR"/>
        </w:rPr>
        <w:t xml:space="preserve">Campus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Pato Branco, caso seja selecionado(a) no processo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 xml:space="preserve">de seleção para distribuição de bolsas de estudo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>pel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o PPGDR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, </w:t>
      </w:r>
      <w:r>
        <w:rPr>
          <w:rFonts w:hint="default" w:ascii="Calibri" w:hAnsi="Calibri" w:eastAsia="SimSun" w:cs="Calibri"/>
          <w:b/>
          <w:bCs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ACUMULE 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a bolsa da CAPES DEMANDA SOCIAL com outra bolsa para a qual </w:t>
      </w:r>
      <w:r>
        <w:rPr>
          <w:rFonts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</w:rPr>
        <w:t>não haja proibição expressa na legislação vigente</w:t>
      </w: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. </w:t>
      </w: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  <w: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  <w:t xml:space="preserve">Por ser verdade, firmo a presente em </w:t>
      </w:r>
    </w:p>
    <w:p>
      <w:pPr>
        <w:rPr>
          <w:rFonts w:hint="default" w:ascii="Calibri" w:hAnsi="Calibri" w:eastAsia="SimSun" w:cs="Calibri"/>
          <w:i w:val="0"/>
          <w:iCs w:val="0"/>
          <w:caps w:val="0"/>
          <w:color w:val="000000"/>
          <w:spacing w:val="0"/>
          <w:sz w:val="24"/>
          <w:szCs w:val="24"/>
          <w:lang w:val="pt-BR"/>
        </w:rPr>
      </w:pPr>
    </w:p>
    <w:p>
      <w:pPr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 , ____ / _____ / _________.</w:t>
      </w:r>
    </w:p>
    <w:p>
      <w:pPr>
        <w:wordWrap w:val="0"/>
        <w:jc w:val="right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Município</w:t>
      </w:r>
      <w:bookmarkStart w:id="0" w:name="_GoBack"/>
      <w:bookmarkEnd w:id="0"/>
      <w:r>
        <w:rPr>
          <w:rFonts w:hint="default"/>
          <w:b/>
          <w:bCs/>
          <w:lang w:val="pt-BR"/>
        </w:rPr>
        <w:t xml:space="preserve">                                         dia/mês/ano                   </w:t>
      </w: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___________________________________________________</w:t>
      </w: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Nome completo do(a) declarante</w:t>
      </w: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both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lang w:val="pt-BR"/>
        </w:rPr>
      </w:pP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________________________________________</w:t>
      </w:r>
    </w:p>
    <w:p>
      <w:pPr>
        <w:jc w:val="center"/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Assinatura do(a) declarante</w:t>
      </w:r>
    </w:p>
    <w:p>
      <w:pPr>
        <w:rPr>
          <w:rFonts w:hint="default"/>
          <w:lang w:val="pt-BR"/>
        </w:rPr>
      </w:pPr>
    </w:p>
    <w:p>
      <w:pPr>
        <w:rPr>
          <w:rFonts w:hint="default"/>
          <w:lang w:val="pt-BR"/>
        </w:rPr>
      </w:pPr>
    </w:p>
    <w:p>
      <w:pPr>
        <w:rPr>
          <w:rFonts w:hint="default"/>
          <w:b/>
          <w:bCs/>
          <w:lang w:val="pt-BR"/>
        </w:rPr>
      </w:pPr>
      <w:r>
        <w:rPr>
          <w:rFonts w:hint="default"/>
          <w:b/>
          <w:bCs/>
          <w:lang w:val="pt-BR"/>
        </w:rPr>
        <w:t>Vínculo do declarante com o bolsista:</w:t>
      </w: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 xml:space="preserve">(   ) </w:t>
      </w:r>
      <w:r>
        <w:rPr>
          <w:rFonts w:hint="default"/>
          <w:sz w:val="24"/>
          <w:szCs w:val="24"/>
        </w:rPr>
        <w:t>Orientador</w:t>
      </w:r>
      <w:r>
        <w:rPr>
          <w:rFonts w:hint="default"/>
          <w:sz w:val="24"/>
          <w:szCs w:val="24"/>
          <w:lang w:val="pt-BR"/>
        </w:rPr>
        <w:t xml:space="preserve">(a) </w:t>
      </w:r>
    </w:p>
    <w:p>
      <w:pPr>
        <w:rPr>
          <w:rFonts w:hint="default"/>
          <w:color w:val="FF0000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>(   ) C</w:t>
      </w:r>
      <w:r>
        <w:rPr>
          <w:rFonts w:hint="default"/>
          <w:sz w:val="24"/>
          <w:szCs w:val="24"/>
        </w:rPr>
        <w:t>oordenador</w:t>
      </w:r>
      <w:r>
        <w:rPr>
          <w:rFonts w:hint="default"/>
          <w:sz w:val="24"/>
          <w:szCs w:val="24"/>
          <w:lang w:val="pt-BR"/>
        </w:rPr>
        <w:t>(a)</w:t>
      </w:r>
      <w:r>
        <w:rPr>
          <w:rFonts w:hint="default"/>
          <w:sz w:val="24"/>
          <w:szCs w:val="24"/>
        </w:rPr>
        <w:t xml:space="preserve"> do projeto de pesquisa relacionado</w:t>
      </w: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Especificar:___________________________________________________________</w:t>
      </w:r>
    </w:p>
    <w:p>
      <w:pPr>
        <w:rPr>
          <w:rFonts w:hint="default"/>
          <w:sz w:val="24"/>
          <w:szCs w:val="24"/>
          <w:lang w:val="pt-BR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>(   ) Representante</w:t>
      </w:r>
      <w:r>
        <w:rPr>
          <w:rFonts w:hint="default"/>
          <w:sz w:val="24"/>
          <w:szCs w:val="24"/>
        </w:rPr>
        <w:t xml:space="preserve"> da empresa ou instituição em Acordo de Cooperação Técnica </w:t>
      </w: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Especificar:___________________________________________________________</w:t>
      </w:r>
    </w:p>
    <w:p>
      <w:pPr>
        <w:rPr>
          <w:rFonts w:hint="default"/>
          <w:sz w:val="24"/>
          <w:szCs w:val="24"/>
        </w:rPr>
      </w:pPr>
    </w:p>
    <w:p>
      <w:pPr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pt-BR"/>
        </w:rPr>
        <w:t xml:space="preserve">(   ) Representante </w:t>
      </w:r>
      <w:r>
        <w:rPr>
          <w:rFonts w:hint="default"/>
          <w:sz w:val="24"/>
          <w:szCs w:val="24"/>
        </w:rPr>
        <w:t>da Fundação de Apoio a Pesquisa financiadora da bolsa</w:t>
      </w:r>
    </w:p>
    <w:p>
      <w:pPr>
        <w:rPr>
          <w:rFonts w:hint="default"/>
          <w:sz w:val="24"/>
          <w:szCs w:val="24"/>
          <w:lang w:val="pt-BR"/>
        </w:rPr>
      </w:pPr>
      <w:r>
        <w:rPr>
          <w:rFonts w:hint="default"/>
          <w:sz w:val="24"/>
          <w:szCs w:val="24"/>
          <w:lang w:val="pt-BR"/>
        </w:rPr>
        <w:t>Especificar:___________________________________________________________</w:t>
      </w:r>
    </w:p>
    <w:p>
      <w:pPr>
        <w:rPr>
          <w:rFonts w:hint="default"/>
          <w:sz w:val="24"/>
          <w:szCs w:val="24"/>
          <w:lang w:val="pt-BR"/>
        </w:rPr>
      </w:pPr>
    </w:p>
    <w:p/>
    <w:sectPr>
      <w:pgSz w:w="11906" w:h="16838"/>
      <w:pgMar w:top="59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B0A35E2"/>
    <w:multiLevelType w:val="multilevel"/>
    <w:tmpl w:val="1B0A35E2"/>
    <w:lvl w:ilvl="0" w:tentative="0">
      <w:start w:val="1"/>
      <w:numFmt w:val="decimal"/>
      <w:pStyle w:val="2"/>
      <w:lvlText w:val="%1."/>
      <w:lvlJc w:val="left"/>
      <w:pPr>
        <w:ind w:left="720" w:hanging="360"/>
      </w:pPr>
    </w:lvl>
    <w:lvl w:ilvl="1" w:tentative="0">
      <w:start w:val="1"/>
      <w:numFmt w:val="decimal"/>
      <w:isLgl/>
      <w:lvlText w:val="%1.%2"/>
      <w:lvlJc w:val="left"/>
      <w:pPr>
        <w:ind w:left="907" w:hanging="405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215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794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3296" w:hanging="180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9D7655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355344E3"/>
    <w:rsid w:val="3BB110F2"/>
    <w:rsid w:val="519D7655"/>
    <w:rsid w:val="55B442A9"/>
    <w:rsid w:val="617F76F8"/>
    <w:rsid w:val="67AE652B"/>
    <w:rsid w:val="6C55210A"/>
    <w:rsid w:val="705C05BD"/>
    <w:rsid w:val="711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151"/>
    <w:qFormat/>
    <w:uiPriority w:val="0"/>
    <w:pPr>
      <w:keepNext/>
      <w:keepLines/>
      <w:numPr>
        <w:ilvl w:val="0"/>
        <w:numId w:val="1"/>
      </w:numPr>
      <w:spacing w:before="480" w:after="120" w:line="360" w:lineRule="auto"/>
      <w:jc w:val="both"/>
      <w:outlineLvl w:val="0"/>
    </w:pPr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2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48">
    <w:name w:val="Normal (Web)"/>
    <w:basedOn w:val="1"/>
    <w:qFormat/>
    <w:uiPriority w:val="0"/>
    <w:rPr>
      <w:szCs w:val="24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qFormat/>
    <w:uiPriority w:val="0"/>
    <w:pPr>
      <w:numPr>
        <w:ilvl w:val="0"/>
        <w:numId w:val="4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qFormat/>
    <w:uiPriority w:val="0"/>
    <w:pPr>
      <w:ind w:left="1200" w:leftChars="1200"/>
    </w:pPr>
  </w:style>
  <w:style w:type="paragraph" w:styleId="54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qFormat/>
    <w:uiPriority w:val="0"/>
    <w:pPr>
      <w:spacing w:after="120"/>
      <w:ind w:left="283"/>
    </w:pPr>
  </w:style>
  <w:style w:type="paragraph" w:styleId="57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qFormat/>
    <w:uiPriority w:val="0"/>
    <w:pPr>
      <w:ind w:left="2940" w:leftChars="1400"/>
    </w:pPr>
  </w:style>
  <w:style w:type="paragraph" w:styleId="5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qFormat/>
    <w:uiPriority w:val="0"/>
    <w:pPr>
      <w:ind w:left="4252"/>
    </w:pPr>
  </w:style>
  <w:style w:type="paragraph" w:styleId="61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qFormat/>
    <w:uiPriority w:val="0"/>
    <w:pPr>
      <w:numPr>
        <w:ilvl w:val="0"/>
        <w:numId w:val="5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qFormat/>
    <w:uiPriority w:val="0"/>
    <w:pPr>
      <w:numPr>
        <w:ilvl w:val="0"/>
        <w:numId w:val="6"/>
      </w:numPr>
    </w:pPr>
  </w:style>
  <w:style w:type="paragraph" w:styleId="68">
    <w:name w:val="index 6"/>
    <w:basedOn w:val="1"/>
    <w:next w:val="1"/>
    <w:qFormat/>
    <w:uiPriority w:val="0"/>
    <w:pPr>
      <w:ind w:left="1000" w:leftChars="1000"/>
    </w:pPr>
  </w:style>
  <w:style w:type="paragraph" w:styleId="69">
    <w:name w:val="index 9"/>
    <w:basedOn w:val="1"/>
    <w:next w:val="1"/>
    <w:qFormat/>
    <w:uiPriority w:val="0"/>
    <w:pPr>
      <w:ind w:left="1600" w:leftChars="1600"/>
    </w:pPr>
  </w:style>
  <w:style w:type="paragraph" w:styleId="70">
    <w:name w:val="annotation subject"/>
    <w:basedOn w:val="38"/>
    <w:next w:val="38"/>
    <w:qFormat/>
    <w:uiPriority w:val="0"/>
    <w:rPr>
      <w:b/>
      <w:bCs/>
    </w:rPr>
  </w:style>
  <w:style w:type="paragraph" w:styleId="71">
    <w:name w:val="List Continue 3"/>
    <w:basedOn w:val="1"/>
    <w:qFormat/>
    <w:uiPriority w:val="0"/>
    <w:pPr>
      <w:spacing w:after="120"/>
      <w:ind w:left="849"/>
    </w:pPr>
  </w:style>
  <w:style w:type="paragraph" w:styleId="7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qFormat/>
    <w:uiPriority w:val="0"/>
    <w:rPr>
      <w:i/>
      <w:iCs/>
    </w:rPr>
  </w:style>
  <w:style w:type="paragraph" w:styleId="74">
    <w:name w:val="index 4"/>
    <w:basedOn w:val="1"/>
    <w:next w:val="1"/>
    <w:qFormat/>
    <w:uiPriority w:val="0"/>
    <w:pPr>
      <w:ind w:left="600" w:leftChars="600"/>
    </w:pPr>
  </w:style>
  <w:style w:type="paragraph" w:styleId="7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qFormat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qFormat/>
    <w:uiPriority w:val="0"/>
    <w:pPr>
      <w:ind w:left="2520" w:leftChars="1200"/>
    </w:pPr>
  </w:style>
  <w:style w:type="paragraph" w:styleId="79">
    <w:name w:val="List Continue 2"/>
    <w:basedOn w:val="1"/>
    <w:qFormat/>
    <w:uiPriority w:val="0"/>
    <w:pPr>
      <w:spacing w:after="120"/>
      <w:ind w:left="566"/>
    </w:pPr>
  </w:style>
  <w:style w:type="paragraph" w:styleId="80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qFormat/>
    <w:uiPriority w:val="0"/>
    <w:pPr>
      <w:ind w:left="849" w:hanging="283"/>
    </w:pPr>
  </w:style>
  <w:style w:type="paragraph" w:styleId="82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qFormat/>
    <w:uiPriority w:val="0"/>
    <w:pPr>
      <w:ind w:left="420" w:leftChars="200"/>
    </w:pPr>
  </w:style>
  <w:style w:type="paragraph" w:styleId="84">
    <w:name w:val="Date"/>
    <w:basedOn w:val="1"/>
    <w:next w:val="1"/>
    <w:qFormat/>
    <w:uiPriority w:val="0"/>
  </w:style>
  <w:style w:type="paragraph" w:styleId="85">
    <w:name w:val="toc 3"/>
    <w:basedOn w:val="1"/>
    <w:next w:val="1"/>
    <w:qFormat/>
    <w:uiPriority w:val="0"/>
    <w:pPr>
      <w:ind w:left="840" w:leftChars="400"/>
    </w:pPr>
  </w:style>
  <w:style w:type="paragraph" w:styleId="86">
    <w:name w:val="List 5"/>
    <w:basedOn w:val="1"/>
    <w:qFormat/>
    <w:uiPriority w:val="0"/>
    <w:pPr>
      <w:ind w:left="1415" w:hanging="283"/>
    </w:pPr>
  </w:style>
  <w:style w:type="paragraph" w:styleId="87">
    <w:name w:val="Closing"/>
    <w:basedOn w:val="1"/>
    <w:qFormat/>
    <w:uiPriority w:val="0"/>
    <w:pPr>
      <w:ind w:left="4252"/>
    </w:pPr>
  </w:style>
  <w:style w:type="paragraph" w:styleId="88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89">
    <w:name w:val="List Bullet 4"/>
    <w:basedOn w:val="1"/>
    <w:qFormat/>
    <w:uiPriority w:val="0"/>
    <w:pPr>
      <w:numPr>
        <w:ilvl w:val="0"/>
        <w:numId w:val="8"/>
      </w:numPr>
    </w:pPr>
  </w:style>
  <w:style w:type="paragraph" w:styleId="90">
    <w:name w:val="E-mail Signature"/>
    <w:basedOn w:val="1"/>
    <w:qFormat/>
    <w:uiPriority w:val="0"/>
  </w:style>
  <w:style w:type="paragraph" w:styleId="91">
    <w:name w:val="Balloon Text"/>
    <w:basedOn w:val="1"/>
    <w:qFormat/>
    <w:uiPriority w:val="0"/>
    <w:rPr>
      <w:sz w:val="16"/>
      <w:szCs w:val="16"/>
    </w:rPr>
  </w:style>
  <w:style w:type="paragraph" w:styleId="92">
    <w:name w:val="List Continue 4"/>
    <w:basedOn w:val="1"/>
    <w:qFormat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qFormat/>
    <w:uiPriority w:val="0"/>
    <w:pPr>
      <w:ind w:left="400" w:leftChars="400"/>
    </w:pPr>
  </w:style>
  <w:style w:type="paragraph" w:styleId="95">
    <w:name w:val="List 2"/>
    <w:basedOn w:val="1"/>
    <w:qFormat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9"/>
      </w:numPr>
    </w:pPr>
  </w:style>
  <w:style w:type="paragraph" w:styleId="98">
    <w:name w:val="Normal Indent"/>
    <w:basedOn w:val="1"/>
    <w:qFormat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qFormat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10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1"/>
      </w:numPr>
    </w:pPr>
  </w:style>
  <w:style w:type="paragraph" w:styleId="104">
    <w:name w:val="Body Text First Indent"/>
    <w:basedOn w:val="35"/>
    <w:qFormat/>
    <w:uiPriority w:val="0"/>
    <w:pPr>
      <w:ind w:firstLine="210"/>
    </w:pPr>
  </w:style>
  <w:style w:type="paragraph" w:styleId="105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qFormat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qFormat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1">
    <w:name w:val="Título 1 Char"/>
    <w:link w:val="2"/>
    <w:qFormat/>
    <w:uiPriority w:val="0"/>
    <w:rPr>
      <w:rFonts w:ascii="Arial" w:hAnsi="Arial" w:eastAsia="Times New Roman" w:cs="Times New Roman"/>
      <w:b/>
      <w:caps/>
      <w:sz w:val="24"/>
      <w:szCs w:val="48"/>
      <w:lang w:val="pt-BR" w:eastAsia="pt-BR"/>
    </w:rPr>
  </w:style>
  <w:style w:type="table" w:customStyle="1" w:styleId="152">
    <w:name w:val="_Style 21"/>
    <w:basedOn w:val="153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2023-12-05T17:37:00Z</dcterms:created>
  <dc:creator>Edilson Pontarolo</dc:creator>
  <cp:lastModifiedBy>Edilson Pontarolo</cp:lastModifiedBy>
  <dcterms:modified xsi:type="dcterms:W3CDTF">2023-12-06T20:38:04Z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1046-12.2.0.13306</vt:lpwstr>
  </property>
  <property fmtid="{D5CDD505-2E9C-101B-9397-08002B2CF9AE}" pid="3" name="ICV">
    <vt:lpwstr>110AE6C8D99C4F56BCD7A8FB9C616A7F_13</vt:lpwstr>
  </property>
</Properties>
</file>