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368" w:rsidRDefault="00830368"/>
    <w:p w:rsidR="002825C2" w:rsidRDefault="002825C2"/>
    <w:p w:rsidR="002825C2" w:rsidRPr="000977C4" w:rsidRDefault="00070D31">
      <w:pPr>
        <w:rPr>
          <w:b/>
        </w:rPr>
      </w:pPr>
      <w:r>
        <w:rPr>
          <w:b/>
        </w:rPr>
        <w:t>DISCIPLINAS PPGFCET – 1º SEMESTRE DE 2025</w:t>
      </w:r>
      <w:r w:rsidR="000977C4" w:rsidRPr="000977C4">
        <w:rPr>
          <w:b/>
        </w:rPr>
        <w:t>- MESTRADO E DOUTORADO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4"/>
        <w:gridCol w:w="1666"/>
        <w:gridCol w:w="2914"/>
        <w:gridCol w:w="2970"/>
      </w:tblGrid>
      <w:tr w:rsidR="004A04DD" w:rsidTr="00065164">
        <w:tc>
          <w:tcPr>
            <w:tcW w:w="944" w:type="dxa"/>
          </w:tcPr>
          <w:p w:rsidR="00FD75F0" w:rsidRDefault="00FD75F0">
            <w:r>
              <w:t>Horário</w:t>
            </w:r>
          </w:p>
        </w:tc>
        <w:tc>
          <w:tcPr>
            <w:tcW w:w="1666" w:type="dxa"/>
          </w:tcPr>
          <w:p w:rsidR="00FD75F0" w:rsidRDefault="00FD75F0">
            <w:r>
              <w:t>Quarta-feira</w:t>
            </w:r>
          </w:p>
        </w:tc>
        <w:tc>
          <w:tcPr>
            <w:tcW w:w="2914" w:type="dxa"/>
          </w:tcPr>
          <w:p w:rsidR="00FD75F0" w:rsidRDefault="00FD75F0">
            <w:r>
              <w:t>Quinta-feira</w:t>
            </w:r>
          </w:p>
        </w:tc>
        <w:tc>
          <w:tcPr>
            <w:tcW w:w="2970" w:type="dxa"/>
          </w:tcPr>
          <w:p w:rsidR="00FD75F0" w:rsidRDefault="00FD75F0">
            <w:r>
              <w:t>Sexta-feira</w:t>
            </w:r>
          </w:p>
        </w:tc>
      </w:tr>
      <w:tr w:rsidR="004A04DD" w:rsidTr="00065164">
        <w:tc>
          <w:tcPr>
            <w:tcW w:w="944" w:type="dxa"/>
          </w:tcPr>
          <w:p w:rsidR="00FD75F0" w:rsidRDefault="00FD75F0">
            <w:r>
              <w:t>Manhã</w:t>
            </w:r>
          </w:p>
        </w:tc>
        <w:tc>
          <w:tcPr>
            <w:tcW w:w="1666" w:type="dxa"/>
          </w:tcPr>
          <w:p w:rsidR="00FD75F0" w:rsidRDefault="00FD75F0"/>
        </w:tc>
        <w:tc>
          <w:tcPr>
            <w:tcW w:w="2914" w:type="dxa"/>
          </w:tcPr>
          <w:p w:rsidR="00FD75F0" w:rsidRDefault="000977C4">
            <w:pPr>
              <w:rPr>
                <w:u w:val="single"/>
              </w:rPr>
            </w:pPr>
            <w:r>
              <w:t>1-</w:t>
            </w:r>
            <w:r w:rsidR="00EA6938" w:rsidRPr="00EA6938">
              <w:t>Bases Epistemológicas Para Pesquisa Em Ensino De Ciências E Matemática</w:t>
            </w:r>
            <w:r w:rsidR="00EA6938">
              <w:t xml:space="preserve"> – </w:t>
            </w:r>
            <w:r w:rsidR="00EA6938" w:rsidRPr="004A04DD">
              <w:rPr>
                <w:b/>
              </w:rPr>
              <w:t>FCET39</w:t>
            </w:r>
            <w:r w:rsidR="00EA6938">
              <w:t xml:space="preserve"> </w:t>
            </w:r>
            <w:r w:rsidR="00115E16">
              <w:t>(</w:t>
            </w:r>
            <w:r w:rsidR="00115E16" w:rsidRPr="00115E16">
              <w:rPr>
                <w:u w:val="single"/>
              </w:rPr>
              <w:t xml:space="preserve">disciplina ofertada no </w:t>
            </w:r>
            <w:r w:rsidR="00115E16" w:rsidRPr="00115E16">
              <w:rPr>
                <w:b/>
                <w:u w:val="single"/>
              </w:rPr>
              <w:t xml:space="preserve">formato </w:t>
            </w:r>
            <w:proofErr w:type="gramStart"/>
            <w:r w:rsidR="00115E16" w:rsidRPr="00115E16">
              <w:rPr>
                <w:b/>
                <w:u w:val="single"/>
              </w:rPr>
              <w:t>híbrido</w:t>
            </w:r>
            <w:r w:rsidR="00115E16">
              <w:t>)</w:t>
            </w:r>
            <w:r w:rsidR="00EA6938">
              <w:t>–</w:t>
            </w:r>
            <w:proofErr w:type="gramEnd"/>
            <w:r w:rsidR="00EA6938">
              <w:t xml:space="preserve"> </w:t>
            </w:r>
            <w:r w:rsidR="00EA6938" w:rsidRPr="00A44047">
              <w:rPr>
                <w:u w:val="single"/>
              </w:rPr>
              <w:t xml:space="preserve">Professor Marcelo </w:t>
            </w:r>
            <w:proofErr w:type="spellStart"/>
            <w:r w:rsidR="00EA6938" w:rsidRPr="00A44047">
              <w:rPr>
                <w:u w:val="single"/>
              </w:rPr>
              <w:t>Lambach</w:t>
            </w:r>
            <w:proofErr w:type="spellEnd"/>
          </w:p>
          <w:p w:rsidR="00AF585D" w:rsidRDefault="00AF585D" w:rsidP="00AF585D"/>
          <w:p w:rsidR="00AF585D" w:rsidRDefault="00AF585D" w:rsidP="00AF585D">
            <w:r>
              <w:t xml:space="preserve">2- </w:t>
            </w:r>
            <w:r w:rsidRPr="00AF585D">
              <w:t>Educação Científica com enfoque CTSA</w:t>
            </w:r>
            <w:r>
              <w:t xml:space="preserve"> </w:t>
            </w:r>
            <w:r w:rsidRPr="00AF585D">
              <w:rPr>
                <w:b/>
              </w:rPr>
              <w:t>– FCET37</w:t>
            </w:r>
            <w:r>
              <w:t xml:space="preserve"> (</w:t>
            </w:r>
            <w:r w:rsidRPr="00115E16">
              <w:rPr>
                <w:u w:val="single"/>
              </w:rPr>
              <w:t xml:space="preserve">disciplina </w:t>
            </w:r>
            <w:r w:rsidR="00115E16" w:rsidRPr="00115E16">
              <w:rPr>
                <w:u w:val="single"/>
              </w:rPr>
              <w:t xml:space="preserve">ofertada no </w:t>
            </w:r>
            <w:r w:rsidR="00115E16" w:rsidRPr="00115E16">
              <w:rPr>
                <w:b/>
                <w:u w:val="single"/>
              </w:rPr>
              <w:t>formato híbrido</w:t>
            </w:r>
            <w:r>
              <w:t xml:space="preserve">) –Prof. Noemi Sutil (Curitiba) e Lilian </w:t>
            </w:r>
            <w:proofErr w:type="spellStart"/>
            <w:r>
              <w:t>Vismara</w:t>
            </w:r>
            <w:proofErr w:type="spellEnd"/>
            <w:r>
              <w:t xml:space="preserve"> (Dois Vizinhos) </w:t>
            </w:r>
          </w:p>
          <w:p w:rsidR="00AF585D" w:rsidRDefault="00AF585D" w:rsidP="00AF585D"/>
          <w:p w:rsidR="00AF585D" w:rsidRDefault="00AF585D" w:rsidP="00AF585D">
            <w:r>
              <w:t xml:space="preserve">3 - *Acompanhamento da Prática Profissional Doutorado- </w:t>
            </w:r>
            <w:r w:rsidRPr="000977C4">
              <w:rPr>
                <w:b/>
              </w:rPr>
              <w:t>FCET55</w:t>
            </w:r>
            <w:r>
              <w:t>)</w:t>
            </w:r>
          </w:p>
          <w:p w:rsidR="00AF585D" w:rsidRDefault="00AF585D" w:rsidP="00AF585D"/>
        </w:tc>
        <w:tc>
          <w:tcPr>
            <w:tcW w:w="2970" w:type="dxa"/>
          </w:tcPr>
          <w:p w:rsidR="00FD75F0" w:rsidRDefault="00115E16">
            <w:r>
              <w:t xml:space="preserve">1 - </w:t>
            </w:r>
            <w:r w:rsidRPr="00115E16">
              <w:t>Fundamentos Epistemológicos no Ensino de Ciências e Matemática -</w:t>
            </w:r>
            <w:r w:rsidRPr="00115E16">
              <w:rPr>
                <w:b/>
              </w:rPr>
              <w:t>FCET</w:t>
            </w:r>
            <w:proofErr w:type="gramStart"/>
            <w:r w:rsidRPr="00115E16">
              <w:rPr>
                <w:b/>
              </w:rPr>
              <w:t>18  (</w:t>
            </w:r>
            <w:proofErr w:type="gramEnd"/>
            <w:r w:rsidRPr="00115E16">
              <w:t>disciplina ofertada no</w:t>
            </w:r>
            <w:r w:rsidRPr="00115E16">
              <w:rPr>
                <w:b/>
              </w:rPr>
              <w:t xml:space="preserve"> formato presencial)</w:t>
            </w:r>
            <w:r>
              <w:t xml:space="preserve">– Prof. Marcos </w:t>
            </w:r>
            <w:proofErr w:type="spellStart"/>
            <w:r>
              <w:t>Florczak</w:t>
            </w:r>
            <w:proofErr w:type="spellEnd"/>
          </w:p>
        </w:tc>
      </w:tr>
      <w:tr w:rsidR="00115E16" w:rsidTr="00065164">
        <w:tc>
          <w:tcPr>
            <w:tcW w:w="944" w:type="dxa"/>
          </w:tcPr>
          <w:p w:rsidR="00115E16" w:rsidRDefault="00115E16">
            <w:r>
              <w:t>Tarde</w:t>
            </w:r>
          </w:p>
        </w:tc>
        <w:tc>
          <w:tcPr>
            <w:tcW w:w="1666" w:type="dxa"/>
            <w:vMerge w:val="restart"/>
          </w:tcPr>
          <w:p w:rsidR="00115E16" w:rsidRPr="00AF585D" w:rsidRDefault="00115E16">
            <w:pPr>
              <w:rPr>
                <w:b/>
              </w:rPr>
            </w:pPr>
            <w:r w:rsidRPr="00065164">
              <w:t>Educação Infantil no Contexto do Ensino – Perspectivas Teóricas e Práticas</w:t>
            </w:r>
            <w:r>
              <w:t xml:space="preserve"> - </w:t>
            </w:r>
            <w:r w:rsidRPr="00065164">
              <w:rPr>
                <w:b/>
              </w:rPr>
              <w:t>FCET57</w:t>
            </w:r>
            <w:r>
              <w:rPr>
                <w:b/>
              </w:rPr>
              <w:t xml:space="preserve"> – </w:t>
            </w:r>
            <w:r w:rsidRPr="00115E16">
              <w:t>disciplina ofertada no</w:t>
            </w:r>
            <w:r>
              <w:rPr>
                <w:b/>
              </w:rPr>
              <w:t xml:space="preserve"> </w:t>
            </w:r>
            <w:proofErr w:type="gramStart"/>
            <w:r w:rsidRPr="00115E16">
              <w:rPr>
                <w:b/>
                <w:u w:val="single"/>
              </w:rPr>
              <w:t>formato  híbrido</w:t>
            </w:r>
            <w:proofErr w:type="gramEnd"/>
            <w:r>
              <w:rPr>
                <w:b/>
              </w:rPr>
              <w:t xml:space="preserve"> </w:t>
            </w:r>
            <w:r w:rsidRPr="00B30DCA">
              <w:rPr>
                <w:b/>
                <w:u w:val="single"/>
              </w:rPr>
              <w:t>com 10 vagas para alunos externos</w:t>
            </w:r>
            <w:r>
              <w:rPr>
                <w:b/>
              </w:rPr>
              <w:t xml:space="preserve">) – </w:t>
            </w:r>
            <w:r w:rsidRPr="00AF585D">
              <w:t xml:space="preserve">Prof. </w:t>
            </w:r>
            <w:proofErr w:type="spellStart"/>
            <w:r w:rsidRPr="00AF585D">
              <w:t>Arandi</w:t>
            </w:r>
            <w:proofErr w:type="spellEnd"/>
            <w:r w:rsidRPr="00AF585D">
              <w:t xml:space="preserve"> </w:t>
            </w:r>
            <w:proofErr w:type="spellStart"/>
            <w:r w:rsidRPr="00AF585D">
              <w:t>Ginane</w:t>
            </w:r>
            <w:proofErr w:type="spellEnd"/>
            <w:r w:rsidRPr="00AF585D">
              <w:t xml:space="preserve"> Bezerra Filho ( horário </w:t>
            </w:r>
            <w:r w:rsidRPr="00115E16">
              <w:rPr>
                <w:u w:val="single"/>
              </w:rPr>
              <w:t>das 16:30 – 20:30h</w:t>
            </w:r>
            <w:r w:rsidRPr="00AF585D">
              <w:t>)</w:t>
            </w:r>
            <w:r>
              <w:t xml:space="preserve"> </w:t>
            </w:r>
          </w:p>
        </w:tc>
        <w:tc>
          <w:tcPr>
            <w:tcW w:w="2914" w:type="dxa"/>
          </w:tcPr>
          <w:p w:rsidR="00115E16" w:rsidRDefault="00115E16">
            <w:r>
              <w:t>1-</w:t>
            </w:r>
            <w:r w:rsidRPr="00AF585D">
              <w:t xml:space="preserve">Metodologia de Pesquisa em Ensino de Ciências e Matemática - </w:t>
            </w:r>
            <w:r w:rsidRPr="00AF585D">
              <w:rPr>
                <w:b/>
              </w:rPr>
              <w:t>FCET01</w:t>
            </w:r>
            <w:r w:rsidRPr="00AF585D">
              <w:t xml:space="preserve"> </w:t>
            </w:r>
            <w:r>
              <w:t xml:space="preserve">(disciplina ofertada no </w:t>
            </w:r>
            <w:r w:rsidRPr="00115E16">
              <w:rPr>
                <w:b/>
              </w:rPr>
              <w:t>formato presencial</w:t>
            </w:r>
            <w:r>
              <w:t xml:space="preserve">) – Prof. Marco Aurélio </w:t>
            </w:r>
            <w:proofErr w:type="spellStart"/>
            <w:r>
              <w:t>Kalinke</w:t>
            </w:r>
            <w:proofErr w:type="spellEnd"/>
            <w:r>
              <w:t xml:space="preserve"> </w:t>
            </w:r>
          </w:p>
          <w:p w:rsidR="00115E16" w:rsidRDefault="00115E16">
            <w:r>
              <w:t>2- F</w:t>
            </w:r>
            <w:r w:rsidRPr="00B30DCA">
              <w:t>undamentos e Práticas de Educação Ambiental</w:t>
            </w:r>
            <w:r>
              <w:t xml:space="preserve">-  </w:t>
            </w:r>
            <w:r w:rsidRPr="00B30DCA">
              <w:rPr>
                <w:b/>
              </w:rPr>
              <w:t>FCET 58</w:t>
            </w:r>
            <w:r>
              <w:rPr>
                <w:b/>
              </w:rPr>
              <w:t xml:space="preserve"> (</w:t>
            </w:r>
            <w:r w:rsidRPr="00115E16">
              <w:t>disciplina ofertada no</w:t>
            </w:r>
            <w:r>
              <w:rPr>
                <w:b/>
              </w:rPr>
              <w:t xml:space="preserve"> formato híbrido </w:t>
            </w:r>
            <w:r w:rsidRPr="00B30DCA">
              <w:rPr>
                <w:b/>
                <w:u w:val="single"/>
              </w:rPr>
              <w:t>com 3 vagas para alunos externos)</w:t>
            </w:r>
            <w:r>
              <w:t xml:space="preserve"> – Prof. </w:t>
            </w:r>
            <w:proofErr w:type="spellStart"/>
            <w:r>
              <w:t>Josmaria</w:t>
            </w:r>
            <w:proofErr w:type="spellEnd"/>
            <w:r>
              <w:t xml:space="preserve"> Lopes de Morais</w:t>
            </w:r>
          </w:p>
          <w:p w:rsidR="00115E16" w:rsidRDefault="00115E16">
            <w:r>
              <w:t xml:space="preserve">3 – Teorias de Ensino </w:t>
            </w:r>
            <w:proofErr w:type="gramStart"/>
            <w:r>
              <w:t>e  Aprendizagem</w:t>
            </w:r>
            <w:proofErr w:type="gramEnd"/>
            <w:r>
              <w:t xml:space="preserve"> (disciplina ofertada no </w:t>
            </w:r>
            <w:r w:rsidRPr="00115E16">
              <w:rPr>
                <w:b/>
              </w:rPr>
              <w:t>formato presencial</w:t>
            </w:r>
            <w:r w:rsidR="00073E8E">
              <w:rPr>
                <w:b/>
              </w:rPr>
              <w:t xml:space="preserve"> com 5 vagas para alunos externos</w:t>
            </w:r>
            <w:bookmarkStart w:id="0" w:name="_GoBack"/>
            <w:bookmarkEnd w:id="0"/>
            <w:r w:rsidRPr="00115E16">
              <w:rPr>
                <w:b/>
              </w:rPr>
              <w:t>)</w:t>
            </w:r>
            <w:r>
              <w:t>– FECT13 – Prof. Alisson Martins</w:t>
            </w:r>
          </w:p>
          <w:p w:rsidR="00115E16" w:rsidRDefault="00115E16" w:rsidP="00B30DCA">
            <w:r>
              <w:t xml:space="preserve">4-** Acompanhamento da Prática Profissional Mestrado- </w:t>
            </w:r>
            <w:r>
              <w:rPr>
                <w:b/>
              </w:rPr>
              <w:t>FCET56</w:t>
            </w:r>
            <w:r>
              <w:t xml:space="preserve"> </w:t>
            </w:r>
          </w:p>
        </w:tc>
        <w:tc>
          <w:tcPr>
            <w:tcW w:w="2970" w:type="dxa"/>
          </w:tcPr>
          <w:p w:rsidR="00115E16" w:rsidRDefault="00115E16" w:rsidP="00115E16">
            <w:pPr>
              <w:jc w:val="both"/>
            </w:pPr>
            <w:r>
              <w:t>1-</w:t>
            </w:r>
            <w:r w:rsidRPr="00115E16">
              <w:t>Formação Docente: históri</w:t>
            </w:r>
            <w:r>
              <w:t>c</w:t>
            </w:r>
            <w:r w:rsidRPr="00115E16">
              <w:t>o, saberes, práticas e contemporaneidade</w:t>
            </w:r>
            <w:r>
              <w:t xml:space="preserve"> – FCET29 (disciplina ofertado no </w:t>
            </w:r>
            <w:r w:rsidRPr="00115E16">
              <w:rPr>
                <w:b/>
              </w:rPr>
              <w:t>formato presencial</w:t>
            </w:r>
            <w:r w:rsidR="002C62B8">
              <w:rPr>
                <w:b/>
              </w:rPr>
              <w:t xml:space="preserve"> com 5 vagas para alunos externos</w:t>
            </w:r>
            <w:r>
              <w:t>) – Prof. João Amadeus Pereira Alves</w:t>
            </w:r>
          </w:p>
          <w:p w:rsidR="00115E16" w:rsidRDefault="00115E16" w:rsidP="00236D72">
            <w:pPr>
              <w:jc w:val="both"/>
            </w:pPr>
          </w:p>
        </w:tc>
      </w:tr>
      <w:tr w:rsidR="00115E16" w:rsidTr="00065164">
        <w:tc>
          <w:tcPr>
            <w:tcW w:w="944" w:type="dxa"/>
          </w:tcPr>
          <w:p w:rsidR="00115E16" w:rsidRDefault="00115E16">
            <w:r>
              <w:t>Noite</w:t>
            </w:r>
          </w:p>
        </w:tc>
        <w:tc>
          <w:tcPr>
            <w:tcW w:w="1666" w:type="dxa"/>
            <w:vMerge/>
          </w:tcPr>
          <w:p w:rsidR="00115E16" w:rsidRDefault="00115E16"/>
        </w:tc>
        <w:tc>
          <w:tcPr>
            <w:tcW w:w="2914" w:type="dxa"/>
          </w:tcPr>
          <w:p w:rsidR="00115E16" w:rsidRDefault="00115E16" w:rsidP="00B30DCA">
            <w:r>
              <w:t xml:space="preserve"> </w:t>
            </w:r>
            <w:r w:rsidRPr="00B30DCA">
              <w:t xml:space="preserve"> Divulgação Científica no ensino de </w:t>
            </w:r>
            <w:proofErr w:type="gramStart"/>
            <w:r w:rsidRPr="00B30DCA">
              <w:t xml:space="preserve">Ciências </w:t>
            </w:r>
            <w:r>
              <w:t xml:space="preserve"> -</w:t>
            </w:r>
            <w:proofErr w:type="gramEnd"/>
            <w:r>
              <w:t xml:space="preserve"> </w:t>
            </w:r>
            <w:r w:rsidRPr="00B30DCA">
              <w:rPr>
                <w:b/>
              </w:rPr>
              <w:t>FCET 52 (</w:t>
            </w:r>
            <w:r w:rsidRPr="00115E16">
              <w:t>disciplina ofertada no</w:t>
            </w:r>
            <w:r>
              <w:rPr>
                <w:b/>
              </w:rPr>
              <w:t xml:space="preserve"> </w:t>
            </w:r>
            <w:r w:rsidRPr="00115E16">
              <w:rPr>
                <w:b/>
                <w:u w:val="single"/>
              </w:rPr>
              <w:t>formato remoto</w:t>
            </w:r>
            <w:r>
              <w:rPr>
                <w:b/>
              </w:rPr>
              <w:t xml:space="preserve"> com </w:t>
            </w:r>
            <w:r w:rsidRPr="00115E16">
              <w:rPr>
                <w:b/>
                <w:u w:val="single"/>
              </w:rPr>
              <w:t>5 vagas para alunos externos)</w:t>
            </w:r>
            <w:r>
              <w:t>– Prof. Adriano Romero Lopes(</w:t>
            </w:r>
          </w:p>
        </w:tc>
        <w:tc>
          <w:tcPr>
            <w:tcW w:w="2970" w:type="dxa"/>
          </w:tcPr>
          <w:p w:rsidR="00115E16" w:rsidRDefault="00115E16"/>
        </w:tc>
      </w:tr>
    </w:tbl>
    <w:p w:rsidR="002825C2" w:rsidRDefault="002825C2"/>
    <w:p w:rsidR="00A44047" w:rsidRDefault="00A44047">
      <w:r>
        <w:t xml:space="preserve">*A disciplina Acompanhamento da Prática Profissional Doutorado </w:t>
      </w:r>
      <w:proofErr w:type="gramStart"/>
      <w:r>
        <w:t>( 4</w:t>
      </w:r>
      <w:proofErr w:type="gramEnd"/>
      <w:r>
        <w:t xml:space="preserve"> créditos)– substitui as antigas disciplinas de Docência I e II – verificar a matrícula com o orientador</w:t>
      </w:r>
    </w:p>
    <w:p w:rsidR="00A44047" w:rsidRDefault="00A44047">
      <w:r>
        <w:t>** A disciplina Acompanhamento da Prática Profissional Mestrado (4 créditos) – substitui o E</w:t>
      </w:r>
      <w:r w:rsidR="006D276D">
        <w:t xml:space="preserve">stágio Supervisionado </w:t>
      </w:r>
      <w:r w:rsidR="000977C4">
        <w:t>– verificar a matrícula com o orientador</w:t>
      </w:r>
    </w:p>
    <w:p w:rsidR="002825C2" w:rsidRPr="002825C2" w:rsidRDefault="002825C2" w:rsidP="002825C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AFDFD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25C2">
        <w:rPr>
          <w:rFonts w:ascii="Arial" w:eastAsia="Times New Roman" w:hAnsi="Arial" w:cs="Arial"/>
          <w:b/>
          <w:sz w:val="24"/>
          <w:szCs w:val="24"/>
          <w:lang w:eastAsia="pt-BR"/>
        </w:rPr>
        <w:t>Requerimento de matrícula nas disciplinas (</w:t>
      </w:r>
      <w:r w:rsidRPr="002825C2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Aluno regular</w:t>
      </w:r>
      <w:r w:rsidRPr="002825C2">
        <w:rPr>
          <w:rFonts w:ascii="Arial" w:eastAsia="Times New Roman" w:hAnsi="Arial" w:cs="Arial"/>
          <w:b/>
          <w:sz w:val="24"/>
          <w:szCs w:val="24"/>
          <w:lang w:eastAsia="pt-BR"/>
        </w:rPr>
        <w:t>):</w:t>
      </w:r>
      <w:r w:rsidR="0033007C">
        <w:rPr>
          <w:rFonts w:ascii="Arial" w:eastAsia="Times New Roman" w:hAnsi="Arial" w:cs="Arial"/>
          <w:sz w:val="24"/>
          <w:szCs w:val="24"/>
          <w:lang w:eastAsia="pt-BR"/>
        </w:rPr>
        <w:t xml:space="preserve"> 24 a 26</w:t>
      </w:r>
      <w:r w:rsidR="004A04DD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33007C">
        <w:rPr>
          <w:rFonts w:ascii="Arial" w:eastAsia="Times New Roman" w:hAnsi="Arial" w:cs="Arial"/>
          <w:sz w:val="24"/>
          <w:szCs w:val="24"/>
          <w:lang w:eastAsia="pt-BR"/>
        </w:rPr>
        <w:t>fevereiro de 2025</w:t>
      </w:r>
    </w:p>
    <w:p w:rsidR="002825C2" w:rsidRPr="002825C2" w:rsidRDefault="002825C2" w:rsidP="002825C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AFDFD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25C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Ajuste / confirmação de matrícula </w:t>
      </w:r>
      <w:r w:rsidR="004A04DD" w:rsidRPr="004A04DD">
        <w:rPr>
          <w:rFonts w:ascii="Arial" w:eastAsia="Times New Roman" w:hAnsi="Arial" w:cs="Arial"/>
          <w:b/>
          <w:sz w:val="24"/>
          <w:szCs w:val="24"/>
          <w:lang w:eastAsia="pt-BR"/>
        </w:rPr>
        <w:t>nas disciplinas (</w:t>
      </w:r>
      <w:r w:rsidR="004A04DD" w:rsidRPr="004A04D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Orientador</w:t>
      </w:r>
      <w:r w:rsidR="004A04DD" w:rsidRPr="004A04DD">
        <w:rPr>
          <w:rFonts w:ascii="Arial" w:eastAsia="Times New Roman" w:hAnsi="Arial" w:cs="Arial"/>
          <w:b/>
          <w:sz w:val="24"/>
          <w:szCs w:val="24"/>
          <w:lang w:eastAsia="pt-BR"/>
        </w:rPr>
        <w:t>):</w:t>
      </w:r>
      <w:r w:rsidR="00070D31">
        <w:rPr>
          <w:rFonts w:ascii="Arial" w:eastAsia="Times New Roman" w:hAnsi="Arial" w:cs="Arial"/>
          <w:sz w:val="24"/>
          <w:szCs w:val="24"/>
          <w:lang w:eastAsia="pt-BR"/>
        </w:rPr>
        <w:t xml:space="preserve"> 27 a 28 de fevereiro de 2025</w:t>
      </w:r>
    </w:p>
    <w:p w:rsidR="002825C2" w:rsidRPr="002825C2" w:rsidRDefault="002825C2" w:rsidP="002825C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AFDFD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25C2">
        <w:rPr>
          <w:rFonts w:ascii="Arial" w:eastAsia="Times New Roman" w:hAnsi="Arial" w:cs="Arial"/>
          <w:sz w:val="24"/>
          <w:szCs w:val="24"/>
          <w:lang w:eastAsia="pt-BR"/>
        </w:rPr>
        <w:t xml:space="preserve">Pedido de cadastro para </w:t>
      </w:r>
      <w:r w:rsidRPr="002825C2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alunos externos</w:t>
      </w:r>
      <w:r w:rsidR="004A04DD">
        <w:rPr>
          <w:rFonts w:ascii="Arial" w:eastAsia="Times New Roman" w:hAnsi="Arial" w:cs="Arial"/>
          <w:sz w:val="24"/>
          <w:szCs w:val="24"/>
          <w:lang w:eastAsia="pt-BR"/>
        </w:rPr>
        <w:t xml:space="preserve">:  </w:t>
      </w:r>
      <w:r w:rsidR="00070D31">
        <w:rPr>
          <w:rFonts w:ascii="Arial" w:eastAsia="Times New Roman" w:hAnsi="Arial" w:cs="Arial"/>
          <w:sz w:val="24"/>
          <w:szCs w:val="24"/>
          <w:lang w:eastAsia="pt-BR"/>
        </w:rPr>
        <w:t>24 de fevereiro a 04 de março de 2025</w:t>
      </w:r>
      <w:r w:rsidRPr="002825C2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Pr="002825C2">
        <w:rPr>
          <w:rFonts w:ascii="Arial" w:eastAsia="Times New Roman" w:hAnsi="Arial" w:cs="Arial"/>
          <w:b/>
          <w:sz w:val="24"/>
          <w:szCs w:val="24"/>
          <w:lang w:eastAsia="pt-BR"/>
        </w:rPr>
        <w:t>dados para cadastro</w:t>
      </w:r>
      <w:r w:rsidRPr="002825C2">
        <w:rPr>
          <w:rFonts w:ascii="Arial" w:eastAsia="Times New Roman" w:hAnsi="Arial" w:cs="Arial"/>
          <w:sz w:val="24"/>
          <w:szCs w:val="24"/>
          <w:lang w:eastAsia="pt-BR"/>
        </w:rPr>
        <w:t xml:space="preserve">: nome completo (sem acentos), CPF (sem ponto e hífen), Data de nascimento, estado civil, e nome da mãe (sem acentos), graduação). </w:t>
      </w:r>
      <w:r w:rsidRPr="00070D31">
        <w:rPr>
          <w:rFonts w:ascii="Arial" w:eastAsia="Times New Roman" w:hAnsi="Arial" w:cs="Arial"/>
          <w:sz w:val="24"/>
          <w:szCs w:val="24"/>
          <w:u w:val="single"/>
          <w:lang w:eastAsia="pt-BR"/>
        </w:rPr>
        <w:t>Enviar para o e-mail ao professor da disciplina (vide página do PPGFCET</w:t>
      </w:r>
      <w:r w:rsidRPr="002825C2">
        <w:rPr>
          <w:rFonts w:ascii="Arial" w:eastAsia="Times New Roman" w:hAnsi="Arial" w:cs="Arial"/>
          <w:sz w:val="24"/>
          <w:szCs w:val="24"/>
          <w:lang w:eastAsia="pt-BR"/>
        </w:rPr>
        <w:t xml:space="preserve">) que gostaria de cursar, com vaga para externos, com o seguinte título “cadastro de aluno externo PPGFCET”.  </w:t>
      </w:r>
      <w:r w:rsidRPr="00070D31">
        <w:rPr>
          <w:rFonts w:ascii="Arial" w:eastAsia="Times New Roman" w:hAnsi="Arial" w:cs="Arial"/>
          <w:sz w:val="24"/>
          <w:szCs w:val="24"/>
          <w:u w:val="single"/>
          <w:lang w:eastAsia="pt-BR"/>
        </w:rPr>
        <w:t>Escrever a justificativa e interesse</w:t>
      </w:r>
      <w:r w:rsidRPr="002825C2">
        <w:rPr>
          <w:rFonts w:ascii="Arial" w:eastAsia="Times New Roman" w:hAnsi="Arial" w:cs="Arial"/>
          <w:sz w:val="24"/>
          <w:szCs w:val="24"/>
          <w:lang w:eastAsia="pt-BR"/>
        </w:rPr>
        <w:t xml:space="preserve"> em estar participando da disciplina.</w:t>
      </w:r>
    </w:p>
    <w:p w:rsidR="002825C2" w:rsidRPr="002825C2" w:rsidRDefault="002825C2" w:rsidP="002825C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AFDFD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25C2">
        <w:rPr>
          <w:rFonts w:ascii="Arial" w:eastAsia="Times New Roman" w:hAnsi="Arial" w:cs="Arial"/>
          <w:b/>
          <w:sz w:val="24"/>
          <w:szCs w:val="24"/>
          <w:lang w:eastAsia="pt-BR"/>
        </w:rPr>
        <w:t>Homologação das matrículas (Coordenação)</w:t>
      </w:r>
      <w:r w:rsidR="00070D31">
        <w:rPr>
          <w:rFonts w:ascii="Arial" w:eastAsia="Times New Roman" w:hAnsi="Arial" w:cs="Arial"/>
          <w:sz w:val="24"/>
          <w:szCs w:val="24"/>
          <w:lang w:eastAsia="pt-BR"/>
        </w:rPr>
        <w:t>: 06 a 07 de março de 2025</w:t>
      </w:r>
    </w:p>
    <w:p w:rsidR="002825C2" w:rsidRDefault="004A04DD" w:rsidP="004A04D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AFDFD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04DD">
        <w:rPr>
          <w:rFonts w:ascii="Arial" w:eastAsia="Times New Roman" w:hAnsi="Arial" w:cs="Arial"/>
          <w:b/>
          <w:sz w:val="24"/>
          <w:szCs w:val="24"/>
          <w:lang w:eastAsia="pt-BR"/>
        </w:rPr>
        <w:t>Início das aulas regulares</w:t>
      </w:r>
      <w:r w:rsidR="00070D31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070D31" w:rsidRPr="0038774E">
        <w:rPr>
          <w:rFonts w:ascii="Arial" w:eastAsia="Times New Roman" w:hAnsi="Arial" w:cs="Arial"/>
          <w:sz w:val="24"/>
          <w:szCs w:val="24"/>
          <w:u w:val="single"/>
          <w:lang w:eastAsia="pt-BR"/>
        </w:rPr>
        <w:t>10 de março de 2025</w:t>
      </w:r>
    </w:p>
    <w:p w:rsidR="0038774E" w:rsidRPr="004A04DD" w:rsidRDefault="0038774E" w:rsidP="004A04D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AFDFD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Término do primeiro semestre: 11 de julho de 2025</w:t>
      </w:r>
    </w:p>
    <w:sectPr w:rsidR="0038774E" w:rsidRPr="004A04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A1004"/>
    <w:multiLevelType w:val="hybridMultilevel"/>
    <w:tmpl w:val="CCFEE722"/>
    <w:lvl w:ilvl="0" w:tplc="C8CE2A9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535E7"/>
    <w:multiLevelType w:val="hybridMultilevel"/>
    <w:tmpl w:val="3C841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5147A"/>
    <w:multiLevelType w:val="hybridMultilevel"/>
    <w:tmpl w:val="CA92C63C"/>
    <w:lvl w:ilvl="0" w:tplc="04160011">
      <w:start w:val="1"/>
      <w:numFmt w:val="decimal"/>
      <w:lvlText w:val="%1)"/>
      <w:lvlJc w:val="left"/>
      <w:pPr>
        <w:ind w:left="7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1" w:hanging="360"/>
      </w:pPr>
    </w:lvl>
    <w:lvl w:ilvl="2" w:tplc="0416001B" w:tentative="1">
      <w:start w:val="1"/>
      <w:numFmt w:val="lowerRoman"/>
      <w:lvlText w:val="%3."/>
      <w:lvlJc w:val="right"/>
      <w:pPr>
        <w:ind w:left="2171" w:hanging="180"/>
      </w:pPr>
    </w:lvl>
    <w:lvl w:ilvl="3" w:tplc="0416000F" w:tentative="1">
      <w:start w:val="1"/>
      <w:numFmt w:val="decimal"/>
      <w:lvlText w:val="%4."/>
      <w:lvlJc w:val="left"/>
      <w:pPr>
        <w:ind w:left="2891" w:hanging="360"/>
      </w:pPr>
    </w:lvl>
    <w:lvl w:ilvl="4" w:tplc="04160019" w:tentative="1">
      <w:start w:val="1"/>
      <w:numFmt w:val="lowerLetter"/>
      <w:lvlText w:val="%5."/>
      <w:lvlJc w:val="left"/>
      <w:pPr>
        <w:ind w:left="3611" w:hanging="360"/>
      </w:pPr>
    </w:lvl>
    <w:lvl w:ilvl="5" w:tplc="0416001B" w:tentative="1">
      <w:start w:val="1"/>
      <w:numFmt w:val="lowerRoman"/>
      <w:lvlText w:val="%6."/>
      <w:lvlJc w:val="right"/>
      <w:pPr>
        <w:ind w:left="4331" w:hanging="180"/>
      </w:pPr>
    </w:lvl>
    <w:lvl w:ilvl="6" w:tplc="0416000F" w:tentative="1">
      <w:start w:val="1"/>
      <w:numFmt w:val="decimal"/>
      <w:lvlText w:val="%7."/>
      <w:lvlJc w:val="left"/>
      <w:pPr>
        <w:ind w:left="5051" w:hanging="360"/>
      </w:pPr>
    </w:lvl>
    <w:lvl w:ilvl="7" w:tplc="04160019" w:tentative="1">
      <w:start w:val="1"/>
      <w:numFmt w:val="lowerLetter"/>
      <w:lvlText w:val="%8."/>
      <w:lvlJc w:val="left"/>
      <w:pPr>
        <w:ind w:left="5771" w:hanging="360"/>
      </w:pPr>
    </w:lvl>
    <w:lvl w:ilvl="8" w:tplc="0416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">
    <w:nsid w:val="4AA01BB0"/>
    <w:multiLevelType w:val="hybridMultilevel"/>
    <w:tmpl w:val="FC46C788"/>
    <w:lvl w:ilvl="0" w:tplc="2190EC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BD17BE"/>
    <w:multiLevelType w:val="hybridMultilevel"/>
    <w:tmpl w:val="138AEC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C2"/>
    <w:rsid w:val="00065164"/>
    <w:rsid w:val="00070D31"/>
    <w:rsid w:val="00073E8E"/>
    <w:rsid w:val="000977C4"/>
    <w:rsid w:val="00115E16"/>
    <w:rsid w:val="001476A5"/>
    <w:rsid w:val="001B6F21"/>
    <w:rsid w:val="00236D72"/>
    <w:rsid w:val="002825C2"/>
    <w:rsid w:val="002C62B8"/>
    <w:rsid w:val="0033007C"/>
    <w:rsid w:val="0038774E"/>
    <w:rsid w:val="004A04DD"/>
    <w:rsid w:val="006D276D"/>
    <w:rsid w:val="00830368"/>
    <w:rsid w:val="00A44047"/>
    <w:rsid w:val="00AF585D"/>
    <w:rsid w:val="00B30DCA"/>
    <w:rsid w:val="00EA6938"/>
    <w:rsid w:val="00F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7B5C0-EB2C-487B-BA3A-6F997F01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825C2"/>
    <w:rPr>
      <w:b/>
      <w:bCs/>
    </w:rPr>
  </w:style>
  <w:style w:type="table" w:styleId="Tabelacomgrade">
    <w:name w:val="Table Grid"/>
    <w:basedOn w:val="Tabelanormal"/>
    <w:uiPriority w:val="39"/>
    <w:rsid w:val="00282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36D7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977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81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55994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349008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822826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395330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268750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978177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753805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516754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985333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118958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219807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381292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521022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0136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796837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756474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6148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684661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40689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445261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707164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175405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571439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717642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216819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68528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74056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parecerista 1</dc:creator>
  <cp:keywords/>
  <dc:description/>
  <cp:lastModifiedBy>parecerista 1</cp:lastModifiedBy>
  <cp:revision>5</cp:revision>
  <cp:lastPrinted>2024-07-10T23:14:00Z</cp:lastPrinted>
  <dcterms:created xsi:type="dcterms:W3CDTF">2025-02-12T20:07:00Z</dcterms:created>
  <dcterms:modified xsi:type="dcterms:W3CDTF">2025-02-12T22:51:00Z</dcterms:modified>
</cp:coreProperties>
</file>