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MEMO </w:t>
        <w:tab/>
        <w:tab/>
        <w:t xml:space="preserve">                 Cornélio Procópio, &lt;xx&gt; de &lt;xxxxx&gt; de 20&lt;xx&gt;.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À: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Coordenação do Programa </w:t>
      </w:r>
      <w:r>
        <w:rPr>
          <w:rFonts w:cs="Arial" w:ascii="Arial" w:hAnsi="Arial"/>
          <w:sz w:val="24"/>
          <w:szCs w:val="24"/>
        </w:rPr>
        <w:t xml:space="preserve">multicampi </w:t>
      </w:r>
      <w:r>
        <w:rPr>
          <w:rFonts w:cs="Arial" w:ascii="Arial" w:hAnsi="Arial"/>
          <w:sz w:val="24"/>
          <w:szCs w:val="24"/>
        </w:rPr>
        <w:t>de Pós-Graduação em Informática – PPGI-</w:t>
      </w:r>
      <w:r>
        <w:rPr>
          <w:rFonts w:cs="Arial" w:ascii="Arial" w:hAnsi="Arial"/>
          <w:sz w:val="24"/>
          <w:szCs w:val="24"/>
        </w:rPr>
        <w:t>CP/DV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ASSUNTO: SOLICITAÇÃO DE PRORROGAÇÃO DE PRAZO DE DEFESA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Solicito à Coordenação do PPGI-</w:t>
      </w:r>
      <w:r>
        <w:rPr>
          <w:rFonts w:cs="Arial" w:ascii="Arial" w:hAnsi="Arial"/>
          <w:sz w:val="24"/>
          <w:szCs w:val="24"/>
        </w:rPr>
        <w:t>CP/DV</w:t>
      </w:r>
      <w:r>
        <w:rPr>
          <w:rFonts w:cs="Arial" w:ascii="Arial" w:hAnsi="Arial"/>
          <w:sz w:val="24"/>
          <w:szCs w:val="24"/>
        </w:rPr>
        <w:t>, prorrogação de prazo, conforme segue: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Prorrogação pelo prazo de &lt;</w:t>
      </w:r>
      <w:r>
        <w:rPr>
          <w:rFonts w:cs="Arial" w:ascii="Arial" w:hAnsi="Arial"/>
          <w:b/>
          <w:sz w:val="24"/>
          <w:szCs w:val="24"/>
        </w:rPr>
        <w:t>XX&gt;</w:t>
      </w:r>
      <w:r>
        <w:rPr>
          <w:rFonts w:cs="Arial" w:ascii="Arial" w:hAnsi="Arial"/>
          <w:sz w:val="24"/>
          <w:szCs w:val="24"/>
        </w:rPr>
        <w:t xml:space="preserve"> Meses, estando dentro do prazo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máximo de 06 meses, estabelecido no Art. </w:t>
      </w:r>
      <w:r>
        <w:rPr>
          <w:rFonts w:cs="Arial" w:ascii="Arial" w:hAnsi="Arial"/>
          <w:sz w:val="24"/>
          <w:szCs w:val="24"/>
          <w:lang w:val="pt-BR"/>
        </w:rPr>
        <w:t>4</w:t>
      </w:r>
      <w:r>
        <w:rPr>
          <w:rFonts w:cs="Arial" w:ascii="Arial" w:hAnsi="Arial"/>
          <w:sz w:val="24"/>
          <w:szCs w:val="24"/>
          <w:lang w:val="pt-BR"/>
        </w:rPr>
        <w:t>6</w:t>
      </w:r>
      <w:r>
        <w:rPr>
          <w:rFonts w:cs="Arial" w:ascii="Arial" w:hAnsi="Arial"/>
          <w:sz w:val="24"/>
          <w:szCs w:val="24"/>
        </w:rPr>
        <w:t xml:space="preserve"> do Regulamento interno do PPGI-</w:t>
      </w:r>
      <w:r>
        <w:rPr>
          <w:rFonts w:cs="Arial" w:ascii="Arial" w:hAnsi="Arial"/>
          <w:sz w:val="24"/>
          <w:szCs w:val="24"/>
        </w:rPr>
        <w:t>CP/DV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8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7119"/>
      </w:tblGrid>
      <w:tr>
        <w:trPr/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</w:rPr>
              <w:t>Justificativa: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</w:rPr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</w:rPr>
              <w:t>&lt;Descrever as razões que justificam o pedido&gt;</w:t>
            </w:r>
          </w:p>
        </w:tc>
      </w:tr>
    </w:tbl>
    <w:p>
      <w:pPr>
        <w:pStyle w:val="Normal"/>
        <w:spacing w:lineRule="auto" w:line="3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 aguardo de deferimento, subscrevemos,</w:t>
      </w:r>
    </w:p>
    <w:tbl>
      <w:tblPr>
        <w:tblStyle w:val="8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2"/>
        <w:gridCol w:w="4322"/>
      </w:tblGrid>
      <w:tr>
        <w:trPr/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rFonts w:cs="Arial" w:ascii="Arial" w:hAnsi="Arial"/>
                <w:kern w:val="0"/>
                <w:sz w:val="24"/>
                <w:szCs w:val="24"/>
                <w:u w:val="single"/>
              </w:rPr>
              <w:t>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</w:rPr>
              <w:t>&lt;Nome completo do orientador&gt;</w:t>
            </w:r>
          </w:p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</w:rPr>
              <w:t>Orientador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rFonts w:cs="Arial" w:ascii="Arial" w:hAnsi="Arial"/>
                <w:kern w:val="0"/>
                <w:sz w:val="24"/>
                <w:szCs w:val="24"/>
                <w:u w:val="single"/>
              </w:rPr>
              <w:t>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</w:rPr>
              <w:t>&lt;Nome completo do aluno&gt;</w:t>
            </w:r>
          </w:p>
          <w:p>
            <w:pPr>
              <w:pStyle w:val="Normal"/>
              <w:widowControl/>
              <w:spacing w:lineRule="auto" w:line="48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</w:rPr>
              <w:t>Aluno do PPGI</w:t>
            </w:r>
          </w:p>
        </w:tc>
      </w:tr>
    </w:tbl>
    <w:p>
      <w:pPr>
        <w:pStyle w:val="Normal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Anexos: &lt; Descrever quais documentos serão anexados, se houver &gt;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20" w:top="1701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color w:val="000000"/>
        <w:sz w:val="24"/>
        <w:szCs w:val="24"/>
      </w:rPr>
    </w:pPr>
    <w:r>
      <w:rPr>
        <w:rFonts w:cs="Arial" w:ascii="Arial" w:hAnsi="Arial"/>
        <w:color w:val="000000"/>
        <w:sz w:val="24"/>
        <w:szCs w:val="24"/>
      </w:rPr>
    </w:r>
  </w:p>
  <w:tbl>
    <w:tblPr>
      <w:tblStyle w:val="8"/>
      <w:tblW w:w="9214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418"/>
      <w:gridCol w:w="5812"/>
      <w:gridCol w:w="1984"/>
    </w:tblGrid>
    <w:tr>
      <w:trPr>
        <w:trHeight w:val="27" w:hRule="atLeast"/>
      </w:trPr>
      <w:tc>
        <w:tcPr>
          <w:tcW w:w="1418" w:type="dxa"/>
          <w:tcBorders>
            <w:top w:val="single" w:sz="8" w:space="0" w:color="000000"/>
            <w:bottom w:val="single" w:sz="8" w:space="0" w:color="FFFF00"/>
          </w:tcBorders>
          <w:vAlign w:val="center"/>
        </w:tcPr>
        <w:p>
          <w:pPr>
            <w:pStyle w:val="Normal"/>
            <w:widowControl/>
            <w:snapToGrid w:val="false"/>
            <w:spacing w:before="0" w:after="0"/>
            <w:jc w:val="center"/>
            <w:rPr>
              <w:rFonts w:ascii="Arial" w:hAnsi="Arial" w:cs="Arial"/>
              <w:sz w:val="2"/>
              <w:szCs w:val="2"/>
            </w:rPr>
          </w:pPr>
          <w:r>
            <w:rPr>
              <w:rFonts w:cs="Arial" w:ascii="Arial" w:hAnsi="Arial"/>
              <w:kern w:val="0"/>
              <w:sz w:val="2"/>
              <w:szCs w:val="2"/>
            </w:rPr>
          </w:r>
        </w:p>
      </w:tc>
      <w:tc>
        <w:tcPr>
          <w:tcW w:w="5812" w:type="dxa"/>
          <w:tcBorders>
            <w:top w:val="single" w:sz="8" w:space="0" w:color="000000"/>
            <w:bottom w:val="single" w:sz="8" w:space="0" w:color="FFFF00"/>
          </w:tcBorders>
          <w:vAlign w:val="center"/>
        </w:tcPr>
        <w:p>
          <w:pPr>
            <w:pStyle w:val="Heading1"/>
            <w:widowControl/>
            <w:tabs>
              <w:tab w:val="clear" w:pos="720"/>
              <w:tab w:val="left" w:pos="0" w:leader="none"/>
            </w:tabs>
            <w:snapToGrid w:val="false"/>
            <w:spacing w:before="0" w:after="0"/>
            <w:ind w:left="360"/>
            <w:rPr>
              <w:rFonts w:cs="Arial"/>
              <w:sz w:val="2"/>
              <w:szCs w:val="2"/>
            </w:rPr>
          </w:pPr>
          <w:r>
            <w:rPr>
              <w:rFonts w:cs="Arial"/>
              <w:kern w:val="0"/>
              <w:sz w:val="2"/>
              <w:szCs w:val="2"/>
            </w:rPr>
          </w:r>
        </w:p>
      </w:tc>
      <w:tc>
        <w:tcPr>
          <w:tcW w:w="1984" w:type="dxa"/>
          <w:tcBorders>
            <w:top w:val="single" w:sz="8" w:space="0" w:color="000000"/>
            <w:bottom w:val="single" w:sz="8" w:space="0" w:color="FFFF00"/>
          </w:tcBorders>
        </w:tcPr>
        <w:p>
          <w:pPr>
            <w:pStyle w:val="Heading1"/>
            <w:widowControl/>
            <w:tabs>
              <w:tab w:val="clear" w:pos="720"/>
              <w:tab w:val="left" w:pos="0" w:leader="none"/>
            </w:tabs>
            <w:snapToGrid w:val="false"/>
            <w:spacing w:before="0" w:after="0"/>
            <w:ind w:left="360"/>
            <w:rPr>
              <w:rFonts w:cs="Arial"/>
              <w:sz w:val="2"/>
              <w:szCs w:val="2"/>
            </w:rPr>
          </w:pPr>
          <w:r>
            <w:rPr>
              <w:rFonts w:cs="Arial"/>
              <w:kern w:val="0"/>
              <w:sz w:val="2"/>
              <w:szCs w:val="2"/>
            </w:rPr>
          </w:r>
        </w:p>
      </w:tc>
    </w:tr>
  </w:tbl>
  <w:p>
    <w:pPr>
      <w:pStyle w:val="Footer"/>
      <w:ind w:right="-52"/>
      <w:jc w:val="right"/>
      <w:rPr>
        <w:rFonts w:ascii="Arial" w:hAnsi="Arial"/>
        <w:bCs/>
        <w:sz w:val="14"/>
        <w:szCs w:val="14"/>
      </w:rPr>
    </w:pPr>
    <w:r>
      <w:rPr>
        <w:rFonts w:ascii="Arial" w:hAnsi="Arial"/>
        <w:bCs/>
        <w:sz w:val="14"/>
        <w:szCs w:val="14"/>
      </w:rPr>
      <w:t>A</w:t>
    </w:r>
    <w:r>
      <w:rPr>
        <w:rFonts w:ascii="Arial" w:hAnsi="Arial"/>
        <w:bCs/>
        <w:color w:val="000000"/>
        <w:sz w:val="14"/>
        <w:szCs w:val="14"/>
      </w:rPr>
      <w:t>Universidade Tecnológica Federal do Paraná (UTFPR)</w:t>
    </w:r>
  </w:p>
  <w:p>
    <w:pPr>
      <w:pStyle w:val="Footer"/>
      <w:tabs>
        <w:tab w:val="clear" w:pos="8838"/>
        <w:tab w:val="left" w:pos="520" w:leader="none"/>
        <w:tab w:val="center" w:pos="4419" w:leader="none"/>
        <w:tab w:val="right" w:pos="9214" w:leader="none"/>
      </w:tabs>
      <w:ind w:right="-52"/>
      <w:jc w:val="right"/>
      <w:rPr>
        <w:color w:val="000000"/>
      </w:rPr>
    </w:pPr>
    <w:r>
      <w:rPr>
        <w:rFonts w:ascii="Arial" w:hAnsi="Arial"/>
        <w:bCs/>
        <w:color w:val="000000"/>
        <w:sz w:val="14"/>
        <w:szCs w:val="14"/>
      </w:rPr>
      <w:t xml:space="preserve">Telefones: </w:t>
    </w:r>
    <w:r>
      <w:rPr>
        <w:rFonts w:ascii="Arial" w:hAnsi="Arial"/>
        <w:bCs/>
        <w:color w:val="000000"/>
        <w:sz w:val="14"/>
        <w:szCs w:val="14"/>
      </w:rPr>
      <w:t>(43) 3133-3791 (Cornélio Procópio) e (46) 3536-8907 (Dois Vizinhos)</w:t>
    </w:r>
    <w:r>
      <w:rPr>
        <w:color w:val="000000"/>
      </w:rPr>
      <w:t xml:space="preserve"> </w:t>
    </w:r>
  </w:p>
  <w:p>
    <w:pPr>
      <w:pStyle w:val="Footer"/>
      <w:ind w:right="-52"/>
      <w:jc w:val="right"/>
      <w:rPr>
        <w:rFonts w:ascii="Arial" w:hAnsi="Arial"/>
        <w:bCs/>
        <w:sz w:val="14"/>
        <w:szCs w:val="14"/>
      </w:rPr>
    </w:pPr>
    <w:r>
      <w:rPr>
        <w:rFonts w:ascii="Arial" w:hAnsi="Arial"/>
        <w:bCs/>
        <w:color w:val="000000"/>
        <w:sz w:val="14"/>
        <w:szCs w:val="14"/>
      </w:rPr>
      <w:t xml:space="preserve">e-mail: </w:t>
    </w:r>
    <w:r>
      <w:rPr>
        <w:rFonts w:ascii="Arial" w:hAnsi="Arial"/>
        <w:bCs/>
        <w:color w:val="000000"/>
        <w:sz w:val="14"/>
        <w:szCs w:val="14"/>
      </w:rPr>
      <w:t>ppgi-cp@utfpr.edu.br</w:t>
    </w:r>
    <w:r>
      <w:rPr>
        <w:rFonts w:ascii="Arial" w:hAnsi="Arial"/>
        <w:bCs/>
        <w:color w:val="000000"/>
        <w:sz w:val="14"/>
        <w:szCs w:val="14"/>
      </w:rPr>
      <w:t xml:space="preserve"> 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color w:val="000000"/>
        <w:sz w:val="24"/>
        <w:szCs w:val="24"/>
      </w:rPr>
    </w:pPr>
    <w:r>
      <w:rPr>
        <w:rFonts w:cs="Arial" w:ascii="Arial" w:hAnsi="Arial"/>
        <w:color w:val="000000"/>
        <w:sz w:val="24"/>
        <w:szCs w:val="24"/>
      </w:rPr>
    </w:r>
  </w:p>
  <w:tbl>
    <w:tblPr>
      <w:tblStyle w:val="8"/>
      <w:tblW w:w="9214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418"/>
      <w:gridCol w:w="5812"/>
      <w:gridCol w:w="1984"/>
    </w:tblGrid>
    <w:tr>
      <w:trPr>
        <w:trHeight w:val="27" w:hRule="atLeast"/>
      </w:trPr>
      <w:tc>
        <w:tcPr>
          <w:tcW w:w="1418" w:type="dxa"/>
          <w:tcBorders>
            <w:top w:val="single" w:sz="8" w:space="0" w:color="000000"/>
            <w:bottom w:val="single" w:sz="8" w:space="0" w:color="FFFF00"/>
          </w:tcBorders>
          <w:vAlign w:val="center"/>
        </w:tcPr>
        <w:p>
          <w:pPr>
            <w:pStyle w:val="Normal"/>
            <w:widowControl/>
            <w:snapToGrid w:val="false"/>
            <w:spacing w:before="0" w:after="0"/>
            <w:jc w:val="center"/>
            <w:rPr>
              <w:rFonts w:ascii="Arial" w:hAnsi="Arial" w:cs="Arial"/>
              <w:sz w:val="2"/>
              <w:szCs w:val="2"/>
            </w:rPr>
          </w:pPr>
          <w:r>
            <w:rPr>
              <w:rFonts w:cs="Arial" w:ascii="Arial" w:hAnsi="Arial"/>
              <w:kern w:val="0"/>
              <w:sz w:val="2"/>
              <w:szCs w:val="2"/>
            </w:rPr>
          </w:r>
        </w:p>
      </w:tc>
      <w:tc>
        <w:tcPr>
          <w:tcW w:w="5812" w:type="dxa"/>
          <w:tcBorders>
            <w:top w:val="single" w:sz="8" w:space="0" w:color="000000"/>
            <w:bottom w:val="single" w:sz="8" w:space="0" w:color="FFFF00"/>
          </w:tcBorders>
          <w:vAlign w:val="center"/>
        </w:tcPr>
        <w:p>
          <w:pPr>
            <w:pStyle w:val="Heading1"/>
            <w:widowControl/>
            <w:tabs>
              <w:tab w:val="clear" w:pos="720"/>
              <w:tab w:val="left" w:pos="0" w:leader="none"/>
            </w:tabs>
            <w:snapToGrid w:val="false"/>
            <w:spacing w:before="0" w:after="0"/>
            <w:ind w:left="360"/>
            <w:rPr>
              <w:rFonts w:cs="Arial"/>
              <w:sz w:val="2"/>
              <w:szCs w:val="2"/>
            </w:rPr>
          </w:pPr>
          <w:r>
            <w:rPr>
              <w:rFonts w:cs="Arial"/>
              <w:kern w:val="0"/>
              <w:sz w:val="2"/>
              <w:szCs w:val="2"/>
            </w:rPr>
          </w:r>
        </w:p>
      </w:tc>
      <w:tc>
        <w:tcPr>
          <w:tcW w:w="1984" w:type="dxa"/>
          <w:tcBorders>
            <w:top w:val="single" w:sz="8" w:space="0" w:color="000000"/>
            <w:bottom w:val="single" w:sz="8" w:space="0" w:color="FFFF00"/>
          </w:tcBorders>
        </w:tcPr>
        <w:p>
          <w:pPr>
            <w:pStyle w:val="Heading1"/>
            <w:widowControl/>
            <w:tabs>
              <w:tab w:val="clear" w:pos="720"/>
              <w:tab w:val="left" w:pos="0" w:leader="none"/>
            </w:tabs>
            <w:snapToGrid w:val="false"/>
            <w:spacing w:before="0" w:after="0"/>
            <w:ind w:left="360"/>
            <w:rPr>
              <w:rFonts w:cs="Arial"/>
              <w:sz w:val="2"/>
              <w:szCs w:val="2"/>
            </w:rPr>
          </w:pPr>
          <w:r>
            <w:rPr>
              <w:rFonts w:cs="Arial"/>
              <w:kern w:val="0"/>
              <w:sz w:val="2"/>
              <w:szCs w:val="2"/>
            </w:rPr>
          </w:r>
        </w:p>
      </w:tc>
    </w:tr>
  </w:tbl>
  <w:p>
    <w:pPr>
      <w:pStyle w:val="Footer"/>
      <w:ind w:right="-52"/>
      <w:jc w:val="right"/>
      <w:rPr>
        <w:rFonts w:ascii="Arial" w:hAnsi="Arial"/>
        <w:bCs/>
        <w:sz w:val="14"/>
        <w:szCs w:val="14"/>
      </w:rPr>
    </w:pPr>
    <w:r>
      <w:rPr>
        <w:rFonts w:ascii="Arial" w:hAnsi="Arial"/>
        <w:bCs/>
        <w:sz w:val="14"/>
        <w:szCs w:val="14"/>
      </w:rPr>
      <w:t>A</w:t>
    </w:r>
    <w:r>
      <w:rPr>
        <w:rFonts w:ascii="Arial" w:hAnsi="Arial"/>
        <w:bCs/>
        <w:color w:val="000000"/>
        <w:sz w:val="14"/>
        <w:szCs w:val="14"/>
      </w:rPr>
      <w:t>Universidade Tecnológica Federal do Paraná (UTFPR)</w:t>
    </w:r>
  </w:p>
  <w:p>
    <w:pPr>
      <w:pStyle w:val="Footer"/>
      <w:tabs>
        <w:tab w:val="clear" w:pos="8838"/>
        <w:tab w:val="left" w:pos="520" w:leader="none"/>
        <w:tab w:val="center" w:pos="4419" w:leader="none"/>
        <w:tab w:val="right" w:pos="9214" w:leader="none"/>
      </w:tabs>
      <w:ind w:right="-52"/>
      <w:jc w:val="right"/>
      <w:rPr>
        <w:color w:val="000000"/>
      </w:rPr>
    </w:pPr>
    <w:r>
      <w:rPr>
        <w:rFonts w:ascii="Arial" w:hAnsi="Arial"/>
        <w:bCs/>
        <w:color w:val="000000"/>
        <w:sz w:val="14"/>
        <w:szCs w:val="14"/>
      </w:rPr>
      <w:t xml:space="preserve">Telefones: </w:t>
    </w:r>
    <w:r>
      <w:rPr>
        <w:rFonts w:ascii="Arial" w:hAnsi="Arial"/>
        <w:bCs/>
        <w:color w:val="000000"/>
        <w:sz w:val="14"/>
        <w:szCs w:val="14"/>
      </w:rPr>
      <w:t>(43) 3133-3791 (Cornélio Procópio) e (46) 3536-8907 (Dois Vizinhos)</w:t>
    </w:r>
    <w:r>
      <w:rPr>
        <w:color w:val="000000"/>
      </w:rPr>
      <w:t xml:space="preserve"> </w:t>
    </w:r>
  </w:p>
  <w:p>
    <w:pPr>
      <w:pStyle w:val="Footer"/>
      <w:ind w:right="-52"/>
      <w:jc w:val="right"/>
      <w:rPr>
        <w:rFonts w:ascii="Arial" w:hAnsi="Arial"/>
        <w:bCs/>
        <w:sz w:val="14"/>
        <w:szCs w:val="14"/>
      </w:rPr>
    </w:pPr>
    <w:r>
      <w:rPr>
        <w:rFonts w:ascii="Arial" w:hAnsi="Arial"/>
        <w:bCs/>
        <w:color w:val="000000"/>
        <w:sz w:val="14"/>
        <w:szCs w:val="14"/>
      </w:rPr>
      <w:t xml:space="preserve">e-mail: </w:t>
    </w:r>
    <w:r>
      <w:rPr>
        <w:rFonts w:ascii="Arial" w:hAnsi="Arial"/>
        <w:bCs/>
        <w:color w:val="000000"/>
        <w:sz w:val="14"/>
        <w:szCs w:val="14"/>
      </w:rPr>
      <w:t>ppgi-cp@utfpr.edu.br</w:t>
    </w:r>
    <w:r>
      <w:rPr>
        <w:rFonts w:ascii="Arial" w:hAnsi="Arial"/>
        <w:bCs/>
        <w:color w:val="000000"/>
        <w:sz w:val="14"/>
        <w:szCs w:val="14"/>
      </w:rPr>
      <w:t xml:space="preserve"> 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8"/>
      <w:tblW w:w="8717" w:type="dxa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2622"/>
      <w:gridCol w:w="6094"/>
    </w:tblGrid>
    <w:tr>
      <w:trPr>
        <w:trHeight w:val="1477" w:hRule="atLeast"/>
      </w:trPr>
      <w:tc>
        <w:tcPr>
          <w:tcW w:w="2622" w:type="dxa"/>
          <w:tcBorders/>
          <w:vAlign w:val="center"/>
        </w:tcPr>
        <w:tbl>
          <w:tblPr>
            <w:tblStyle w:val="8"/>
            <w:tblW w:w="8717" w:type="dxa"/>
            <w:jc w:val="left"/>
            <w:tblInd w:w="70" w:type="dxa"/>
            <w:tblLayout w:type="fixed"/>
            <w:tblCellMar>
              <w:top w:w="0" w:type="dxa"/>
              <w:left w:w="70" w:type="dxa"/>
              <w:bottom w:w="0" w:type="dxa"/>
              <w:right w:w="70" w:type="dxa"/>
            </w:tblCellMar>
          </w:tblPr>
          <w:tblGrid>
            <w:gridCol w:w="8717"/>
          </w:tblGrid>
          <w:tr>
            <w:trPr>
              <w:trHeight w:val="1477" w:hRule="atLeast"/>
            </w:trPr>
            <w:tc>
              <w:tcPr>
                <w:tcW w:w="8717" w:type="dxa"/>
                <w:tcBorders>
                  <w:bottom w:val="single" w:sz="12" w:space="0" w:color="000000"/>
                </w:tcBorders>
                <w:vAlign w:val="center"/>
              </w:tcPr>
              <w:p>
                <w:pPr>
                  <w:pStyle w:val="Normal"/>
                  <w:widowControl/>
                  <w:spacing w:before="0" w:after="0"/>
                  <w:jc w:val="left"/>
                  <w:rPr>
                    <w:kern w:val="0"/>
                    <w:sz w:val="20"/>
                    <w:szCs w:val="20"/>
                  </w:rPr>
                </w:pPr>
                <w:r>
                  <w:rPr>
                    <w:kern w:val="0"/>
                    <w:sz w:val="20"/>
                    <w:szCs w:val="20"/>
                  </w:rPr>
                  <w:object>
                    <v:shapetype id="_x0000_tole_rId1" coordsize="21600,21600" o:spt="ole_rId1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le_rId1" type="_x0000_tole_rId1" style="width:119.25pt;height:45.75pt;mso-wrap-distance-right:0pt" filled="f" o:ole="">
                      <v:imagedata r:id="rId2" o:title=""/>
                    </v:shape>
                    <o:OLEObject Type="Embed" ProgID="CorelDRAW.Graphic.11" ShapeID="ole_rId1" DrawAspect="Content" ObjectID="_1370192545" r:id="rId1"/>
                  </w:object>
                </w:r>
              </w:p>
            </w:tc>
          </w:tr>
        </w:tbl>
        <w:p>
          <w:pPr>
            <w:pStyle w:val="Normal"/>
            <w:rPr/>
          </w:pPr>
          <w:r>
            <w:rPr/>
          </w:r>
        </w:p>
      </w:tc>
      <w:tc>
        <w:tcPr>
          <w:tcW w:w="6094" w:type="dxa"/>
          <w:tcBorders/>
          <w:vAlign w:val="center"/>
        </w:tcPr>
        <w:p>
          <w:pPr>
            <w:pStyle w:val="Heading1"/>
            <w:widowControl/>
            <w:tabs>
              <w:tab w:val="clear" w:pos="720"/>
              <w:tab w:val="left" w:pos="0" w:leader="none"/>
            </w:tabs>
            <w:snapToGrid w:val="false"/>
            <w:spacing w:before="0" w:after="0"/>
            <w:ind w:left="170"/>
            <w:jc w:val="left"/>
            <w:rPr>
              <w:rFonts w:cs="Arial"/>
              <w:b/>
            </w:rPr>
          </w:pPr>
          <w:r>
            <w:rPr>
              <w:rFonts w:cs="Arial"/>
              <w:b/>
              <w:kern w:val="0"/>
              <w:sz w:val="20"/>
              <w:szCs w:val="20"/>
            </w:rPr>
            <w:t>Ministério da Educação</w:t>
          </w:r>
        </w:p>
        <w:p>
          <w:pPr>
            <w:pStyle w:val="Normal"/>
            <w:widowControl/>
            <w:spacing w:before="0" w:after="0"/>
            <w:ind w:left="170"/>
            <w:jc w:val="lef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  <w:kern w:val="0"/>
              <w:sz w:val="20"/>
              <w:szCs w:val="20"/>
            </w:rPr>
            <w:t>Universidade Tecnológica Federal do Paraná</w:t>
          </w:r>
        </w:p>
        <w:p>
          <w:pPr>
            <w:pStyle w:val="Normal"/>
            <w:widowControl/>
            <w:spacing w:before="0" w:after="0"/>
            <w:ind w:left="170"/>
            <w:jc w:val="left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</w:rPr>
            <w:t>Diretoria de Pesquisa e Pós-Graduação</w:t>
          </w:r>
        </w:p>
        <w:p>
          <w:pPr>
            <w:pStyle w:val="Normal"/>
            <w:widowControl/>
            <w:spacing w:before="0" w:after="0"/>
            <w:ind w:left="170"/>
            <w:jc w:val="left"/>
            <w:rPr>
              <w:kern w:val="0"/>
              <w:sz w:val="20"/>
              <w:szCs w:val="20"/>
            </w:rPr>
          </w:pPr>
          <w:r>
            <w:rPr>
              <w:rFonts w:cs="Arial" w:ascii="Arial" w:hAnsi="Arial"/>
              <w:kern w:val="0"/>
              <w:sz w:val="20"/>
              <w:szCs w:val="20"/>
            </w:rPr>
            <w:t xml:space="preserve">Programa </w:t>
          </w:r>
          <w:r>
            <w:rPr>
              <w:rFonts w:cs="Arial" w:ascii="Arial" w:hAnsi="Arial"/>
              <w:kern w:val="0"/>
              <w:sz w:val="20"/>
              <w:szCs w:val="20"/>
            </w:rPr>
            <w:t xml:space="preserve">multicampi </w:t>
          </w:r>
          <w:r>
            <w:rPr>
              <w:rFonts w:cs="Arial" w:ascii="Arial" w:hAnsi="Arial"/>
              <w:kern w:val="0"/>
              <w:sz w:val="20"/>
              <w:szCs w:val="20"/>
            </w:rPr>
            <w:t>de Pós-Graduação em Informática</w:t>
          </w:r>
        </w:p>
        <w:p>
          <w:pPr>
            <w:pStyle w:val="Normal"/>
            <w:widowControl/>
            <w:spacing w:before="0" w:after="0"/>
            <w:ind w:left="170"/>
            <w:jc w:val="left"/>
            <w:rPr>
              <w:rFonts w:ascii="Arial" w:hAnsi="Arial" w:cs="Arial"/>
              <w:b w:val="false"/>
              <w:bCs w:val="false"/>
              <w:kern w:val="0"/>
              <w:sz w:val="20"/>
              <w:szCs w:val="20"/>
            </w:rPr>
          </w:pPr>
          <w:r>
            <w:rPr>
              <w:rFonts w:cs="Arial" w:ascii="Arial" w:hAnsi="Arial"/>
              <w:b w:val="false"/>
              <w:bCs w:val="false"/>
              <w:kern w:val="0"/>
              <w:sz w:val="20"/>
              <w:szCs w:val="20"/>
            </w:rPr>
            <w:t>Cornélio Procópio e Dois Vizinhos</w: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8"/>
      <w:tblW w:w="8717" w:type="dxa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2622"/>
      <w:gridCol w:w="6094"/>
    </w:tblGrid>
    <w:tr>
      <w:trPr>
        <w:trHeight w:val="1477" w:hRule="atLeast"/>
      </w:trPr>
      <w:tc>
        <w:tcPr>
          <w:tcW w:w="2622" w:type="dxa"/>
          <w:tcBorders/>
          <w:vAlign w:val="center"/>
        </w:tcPr>
        <w:tbl>
          <w:tblPr>
            <w:tblStyle w:val="8"/>
            <w:tblW w:w="8717" w:type="dxa"/>
            <w:jc w:val="left"/>
            <w:tblInd w:w="70" w:type="dxa"/>
            <w:tblLayout w:type="fixed"/>
            <w:tblCellMar>
              <w:top w:w="0" w:type="dxa"/>
              <w:left w:w="70" w:type="dxa"/>
              <w:bottom w:w="0" w:type="dxa"/>
              <w:right w:w="70" w:type="dxa"/>
            </w:tblCellMar>
          </w:tblPr>
          <w:tblGrid>
            <w:gridCol w:w="8717"/>
          </w:tblGrid>
          <w:tr>
            <w:trPr>
              <w:trHeight w:val="1477" w:hRule="atLeast"/>
            </w:trPr>
            <w:tc>
              <w:tcPr>
                <w:tcW w:w="8717" w:type="dxa"/>
                <w:tcBorders>
                  <w:bottom w:val="single" w:sz="12" w:space="0" w:color="000000"/>
                </w:tcBorders>
                <w:vAlign w:val="center"/>
              </w:tcPr>
              <w:p>
                <w:pPr>
                  <w:pStyle w:val="Normal"/>
                  <w:widowControl/>
                  <w:spacing w:before="0" w:after="0"/>
                  <w:jc w:val="left"/>
                  <w:rPr>
                    <w:kern w:val="0"/>
                    <w:sz w:val="20"/>
                    <w:szCs w:val="20"/>
                  </w:rPr>
                </w:pPr>
                <w:r>
                  <w:rPr>
                    <w:kern w:val="0"/>
                    <w:sz w:val="20"/>
                    <w:szCs w:val="20"/>
                  </w:rPr>
                  <w:object>
                    <v:shapetype id="_x0000_tole_rId1" coordsize="21600,21600" o:spt="ole_rId1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le_rId1" type="_x0000_tole_rId1" style="width:119.25pt;height:45.75pt;mso-wrap-distance-right:0pt" filled="f" o:ole="">
                      <v:imagedata r:id="rId2" o:title=""/>
                    </v:shape>
                    <o:OLEObject Type="Embed" ProgID="CorelDRAW.Graphic.11" ShapeID="ole_rId1" DrawAspect="Content" ObjectID="_1250690419" r:id="rId1"/>
                  </w:object>
                </w:r>
              </w:p>
            </w:tc>
          </w:tr>
        </w:tbl>
        <w:p>
          <w:pPr>
            <w:pStyle w:val="Normal"/>
            <w:rPr/>
          </w:pPr>
          <w:r>
            <w:rPr/>
          </w:r>
        </w:p>
      </w:tc>
      <w:tc>
        <w:tcPr>
          <w:tcW w:w="6094" w:type="dxa"/>
          <w:tcBorders/>
          <w:vAlign w:val="center"/>
        </w:tcPr>
        <w:p>
          <w:pPr>
            <w:pStyle w:val="Heading1"/>
            <w:widowControl/>
            <w:tabs>
              <w:tab w:val="clear" w:pos="720"/>
              <w:tab w:val="left" w:pos="0" w:leader="none"/>
            </w:tabs>
            <w:snapToGrid w:val="false"/>
            <w:spacing w:before="0" w:after="0"/>
            <w:ind w:left="170"/>
            <w:jc w:val="left"/>
            <w:rPr>
              <w:rFonts w:cs="Arial"/>
              <w:b/>
            </w:rPr>
          </w:pPr>
          <w:r>
            <w:rPr>
              <w:rFonts w:cs="Arial"/>
              <w:b/>
              <w:kern w:val="0"/>
              <w:sz w:val="20"/>
              <w:szCs w:val="20"/>
            </w:rPr>
            <w:t>Ministério da Educação</w:t>
          </w:r>
        </w:p>
        <w:p>
          <w:pPr>
            <w:pStyle w:val="Normal"/>
            <w:widowControl/>
            <w:spacing w:before="0" w:after="0"/>
            <w:ind w:left="170"/>
            <w:jc w:val="lef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  <w:kern w:val="0"/>
              <w:sz w:val="20"/>
              <w:szCs w:val="20"/>
            </w:rPr>
            <w:t>Universidade Tecnológica Federal do Paraná</w:t>
          </w:r>
        </w:p>
        <w:p>
          <w:pPr>
            <w:pStyle w:val="Normal"/>
            <w:widowControl/>
            <w:spacing w:before="0" w:after="0"/>
            <w:ind w:left="170"/>
            <w:jc w:val="left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</w:rPr>
            <w:t>Diretoria de Pesquisa e Pós-Graduação</w:t>
          </w:r>
        </w:p>
        <w:p>
          <w:pPr>
            <w:pStyle w:val="Normal"/>
            <w:widowControl/>
            <w:spacing w:before="0" w:after="0"/>
            <w:ind w:left="170"/>
            <w:jc w:val="left"/>
            <w:rPr>
              <w:kern w:val="0"/>
              <w:sz w:val="20"/>
              <w:szCs w:val="20"/>
            </w:rPr>
          </w:pPr>
          <w:r>
            <w:rPr>
              <w:rFonts w:cs="Arial" w:ascii="Arial" w:hAnsi="Arial"/>
              <w:kern w:val="0"/>
              <w:sz w:val="20"/>
              <w:szCs w:val="20"/>
            </w:rPr>
            <w:t xml:space="preserve">Programa </w:t>
          </w:r>
          <w:r>
            <w:rPr>
              <w:rFonts w:cs="Arial" w:ascii="Arial" w:hAnsi="Arial"/>
              <w:kern w:val="0"/>
              <w:sz w:val="20"/>
              <w:szCs w:val="20"/>
            </w:rPr>
            <w:t xml:space="preserve">multicampi </w:t>
          </w:r>
          <w:r>
            <w:rPr>
              <w:rFonts w:cs="Arial" w:ascii="Arial" w:hAnsi="Arial"/>
              <w:kern w:val="0"/>
              <w:sz w:val="20"/>
              <w:szCs w:val="20"/>
            </w:rPr>
            <w:t>de Pós-Graduação em Informática</w:t>
          </w:r>
        </w:p>
        <w:p>
          <w:pPr>
            <w:pStyle w:val="Normal"/>
            <w:widowControl/>
            <w:spacing w:before="0" w:after="0"/>
            <w:ind w:left="170"/>
            <w:jc w:val="left"/>
            <w:rPr>
              <w:rFonts w:ascii="Arial" w:hAnsi="Arial" w:cs="Arial"/>
              <w:b w:val="false"/>
              <w:bCs w:val="false"/>
              <w:kern w:val="0"/>
              <w:sz w:val="20"/>
              <w:szCs w:val="20"/>
            </w:rPr>
          </w:pPr>
          <w:r>
            <w:rPr>
              <w:rFonts w:cs="Arial" w:ascii="Arial" w:hAnsi="Arial"/>
              <w:b w:val="false"/>
              <w:bCs w:val="false"/>
              <w:kern w:val="0"/>
              <w:sz w:val="20"/>
              <w:szCs w:val="20"/>
            </w:rPr>
            <w:t>Cornélio Procópio e Dois Vizinhos</w:t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embedSystemFonts/>
  <w:defaultTabStop w:val="720"/>
  <w:autoHyphenation w:val="true"/>
  <w:hyphenationZone w:val="425"/>
  <w:compat>
    <w:compatSetting w:name="compatibilityMode" w:uri="http://schemas.microsoft.com/office/word" w:val="1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 w:qFormat="1"/>
    <w:lsdException w:name="FollowedHyperlink" w:uiPriority="0" w:semiHidden="0" w:unhideWhenUsed="0"/>
    <w:lsdException w:name="Strong" w:uiPriority="22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99" w:semiHidden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jc w:val="center"/>
      <w:outlineLvl w:val="0"/>
    </w:pPr>
    <w:rPr>
      <w:rFonts w:ascii="Arial" w:hAnsi="Arial"/>
      <w:i/>
    </w:rPr>
  </w:style>
  <w:style w:type="paragraph" w:styleId="Heading2">
    <w:name w:val="heading 2"/>
    <w:basedOn w:val="Normal"/>
    <w:next w:val="Normal"/>
    <w:uiPriority w:val="0"/>
    <w:qFormat/>
    <w:pPr>
      <w:keepNext w:val="true"/>
      <w:jc w:val="right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uiPriority w:val="0"/>
    <w:qFormat/>
    <w:pPr>
      <w:keepNext w:val="true"/>
      <w:jc w:val="center"/>
      <w:outlineLvl w:val="2"/>
    </w:pPr>
    <w:rPr>
      <w:b/>
      <w:sz w:val="48"/>
    </w:rPr>
  </w:style>
  <w:style w:type="paragraph" w:styleId="Heading4">
    <w:name w:val="heading 4"/>
    <w:basedOn w:val="Normal"/>
    <w:next w:val="Normal"/>
    <w:uiPriority w:val="0"/>
    <w:qFormat/>
    <w:pPr>
      <w:keepNext w:val="true"/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uiPriority w:val="0"/>
    <w:qFormat/>
    <w:pPr>
      <w:keepNext w:val="true"/>
      <w:jc w:val="center"/>
      <w:outlineLvl w:val="4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uiPriority w:val="0"/>
    <w:rPr>
      <w:color w:val="800080"/>
      <w:u w:val="single"/>
    </w:rPr>
  </w:style>
  <w:style w:type="character" w:styleId="Hyperlink">
    <w:name w:val="Hyperlink"/>
    <w:uiPriority w:val="0"/>
    <w:qFormat/>
    <w:rPr>
      <w:color w:val="0000FF"/>
      <w:u w:val="single"/>
    </w:rPr>
  </w:style>
  <w:style w:type="character" w:styleId="RodapChar" w:customStyle="1">
    <w:name w:val="Rodapé Char"/>
    <w:basedOn w:val="DefaultParagraphFont"/>
    <w:uiPriority w:val="0"/>
    <w:qFormat/>
    <w:rPr/>
  </w:style>
  <w:style w:type="character" w:styleId="Corpodetexto3Char" w:customStyle="1">
    <w:name w:val="Corpo de texto 3 Char"/>
    <w:link w:val="BodyText3"/>
    <w:uiPriority w:val="0"/>
    <w:qFormat/>
    <w:rPr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BodyText3">
    <w:name w:val="Body Text 3"/>
    <w:basedOn w:val="Normal"/>
    <w:link w:val="Corpodetexto3Char"/>
    <w:uiPriority w:val="0"/>
    <w:qFormat/>
    <w:pPr>
      <w:spacing w:before="0" w:after="120"/>
    </w:pPr>
    <w:rPr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0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0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uiPriority w:val="0"/>
    <w:semiHidden/>
    <w:qFormat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uiPriority w:val="0"/>
    <w:pPr>
      <w:ind w:left="2124"/>
    </w:pPr>
    <w:rPr>
      <w:sz w:val="26"/>
    </w:rPr>
  </w:style>
  <w:style w:type="paragraph" w:styleId="INciso" w:customStyle="1">
    <w:name w:val="INciso"/>
    <w:uiPriority w:val="0"/>
    <w:qFormat/>
    <w:pPr>
      <w:widowControl/>
      <w:tabs>
        <w:tab w:val="clear" w:pos="720"/>
        <w:tab w:val="left" w:pos="3294" w:leader="none"/>
      </w:tabs>
      <w:bidi w:val="0"/>
      <w:spacing w:lineRule="exact" w:line="480" w:before="0" w:after="0"/>
      <w:ind w:hanging="289" w:left="2308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pt-BR" w:eastAsia="pt-BR" w:bidi="ar-SA"/>
    </w:rPr>
  </w:style>
  <w:style w:type="paragraph" w:styleId="Ttulocom7dgitos" w:customStyle="1">
    <w:name w:val="Título com 7 dígitos"/>
    <w:autoRedefine/>
    <w:uiPriority w:val="0"/>
    <w:qFormat/>
    <w:pPr>
      <w:keepLines/>
      <w:widowControl/>
      <w:bidi w:val="0"/>
      <w:spacing w:lineRule="exact" w:line="480" w:before="480" w:after="0"/>
      <w:ind w:hanging="1151" w:left="1151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pt-BR" w:eastAsia="pt-BR" w:bidi="ar-SA"/>
    </w:rPr>
  </w:style>
  <w:style w:type="table" w:default="1" w:styleId="8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30717-BB6C-4A38-BA6A-5382F4D3AB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LibreOffice/25.2.7.2$Windows_X86_64 LibreOffice_project/5cbfd1ab6520636bb5f7b99185aa69bd7456825d</Application>
  <AppVersion>15.0000</AppVersion>
  <Pages>1</Pages>
  <Words>138</Words>
  <Characters>871</Characters>
  <CharactersWithSpaces>1130</CharactersWithSpaces>
  <Paragraphs>25</Paragraphs>
  <Company>CEFET-PR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2021-10-01T22:36:00Z</dcterms:created>
  <dc:creator>SECAF</dc:creator>
  <dc:description/>
  <dc:language>pt-BR</dc:language>
  <cp:lastModifiedBy/>
  <cp:lastPrinted>2017-04-24T18:24:00Z</cp:lastPrinted>
  <dcterms:modified xsi:type="dcterms:W3CDTF">2025-12-06T09:33:14Z</dcterms:modified>
  <cp:revision>3</cp:revision>
  <dc:subject/>
  <dc:title>Ministério da Educação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DC7B1C9E4F774AC3A0E5F83D7365F74F_12</vt:lpwstr>
  </property>
  <property fmtid="{D5CDD505-2E9C-101B-9397-08002B2CF9AE}" pid="3" name="KSOProductBuildVer">
    <vt:lpwstr>1046-12.2.0.23131</vt:lpwstr>
  </property>
</Properties>
</file>