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426" w:leader="none"/>
        </w:tabs>
        <w:jc w:val="center"/>
        <w:rPr/>
      </w:pPr>
      <w:r>
        <w:rPr>
          <w:rFonts w:cs="Arial"/>
          <w:b/>
          <w:caps/>
        </w:rPr>
        <w:t>Processo… (</w:t>
      </w:r>
      <w:r>
        <w:rPr>
          <w:rFonts w:cs="Arial"/>
          <w:b w:val="false"/>
          <w:bCs w:val="false"/>
          <w:i w:val="false"/>
          <w:iCs w:val="false"/>
          <w:caps w:val="false"/>
          <w:smallCaps w:val="false"/>
          <w:color w:val="000000"/>
          <w:sz w:val="20"/>
          <w:szCs w:val="20"/>
        </w:rPr>
        <w:t>O título deverá ser conciso, claro e preciso, identificando o objeto do pedido de patente, sem expressões ou palavras irrelevantes e desnecessárias, tais como: novo, melhor, original e outras semelhantes ou quaisquer denominações de fantasia</w:t>
      </w:r>
      <w:r>
        <w:rPr>
          <w:rFonts w:cs="Arial"/>
          <w:b w:val="false"/>
          <w:bCs w:val="false"/>
          <w:i/>
          <w:caps/>
          <w:color w:val="000000"/>
          <w:sz w:val="20"/>
          <w:szCs w:val="20"/>
        </w:rPr>
        <w:t>.</w:t>
      </w:r>
      <w:r>
        <w:rPr>
          <w:rFonts w:cs="Arial"/>
          <w:b w:val="false"/>
          <w:bCs w:val="false"/>
          <w:caps/>
          <w:color w:val="000000"/>
        </w:rPr>
        <w:t>)</w:t>
      </w:r>
    </w:p>
    <w:p>
      <w:pPr>
        <w:pStyle w:val="Normal"/>
        <w:ind w:hanging="0"/>
        <w:rPr>
          <w:b/>
          <w:b/>
          <w:bCs/>
          <w:caps/>
          <w:u w:val="none"/>
        </w:rPr>
      </w:pPr>
      <w:r>
        <w:rPr>
          <w:rFonts w:cs="Arial"/>
          <w:b/>
          <w:bCs/>
          <w:caps/>
          <w:u w:val="none"/>
        </w:rPr>
        <w:t>Breve apresentação</w:t>
      </w:r>
    </w:p>
    <w:p>
      <w:pPr>
        <w:pStyle w:val="ListParagraph"/>
        <w:numPr>
          <w:ilvl w:val="0"/>
          <w:numId w:val="1"/>
        </w:numPr>
        <w:ind w:left="0" w:hanging="0"/>
        <w:rPr/>
      </w:pPr>
      <w:r>
        <w:rPr>
          <w:rFonts w:cs="Arial"/>
        </w:rPr>
        <w:t>A presente invenção refere-se...</w:t>
      </w:r>
    </w:p>
    <w:p>
      <w:pPr>
        <w:pStyle w:val="ListParagraph"/>
        <w:numPr>
          <w:ilvl w:val="0"/>
          <w:numId w:val="1"/>
        </w:numPr>
        <w:ind w:left="0" w:hanging="0"/>
        <w:rPr/>
      </w:pPr>
      <w:r>
        <w:rPr>
          <w:rFonts w:cs="Arial"/>
        </w:rPr>
        <w:t>Apresentar brevemente a invenção em aproximadamente 10 linhas.</w:t>
      </w:r>
    </w:p>
    <w:p>
      <w:pPr>
        <w:pStyle w:val="ListParagraph"/>
        <w:numPr>
          <w:ilvl w:val="0"/>
          <w:numId w:val="1"/>
        </w:numPr>
        <w:ind w:left="0" w:hanging="0"/>
        <w:rPr>
          <w:rFonts w:cs="Arial"/>
        </w:rPr>
      </w:pPr>
      <w:r>
        <w:rPr>
          <w:rFonts w:cs="Arial"/>
        </w:rPr>
        <w:t>Aa</w:t>
      </w:r>
    </w:p>
    <w:p>
      <w:pPr>
        <w:pStyle w:val="Normal"/>
        <w:ind w:hanging="0"/>
        <w:rPr>
          <w:rFonts w:ascii="Arial" w:hAnsi="Arial" w:cs="Arial"/>
          <w:b/>
          <w:b/>
          <w:bCs/>
          <w:caps/>
          <w:sz w:val="24"/>
          <w:u w:val="none"/>
        </w:rPr>
      </w:pPr>
      <w:r>
        <w:rPr>
          <w:rFonts w:cs="Arial"/>
          <w:b/>
          <w:bCs/>
          <w:caps/>
          <w:sz w:val="24"/>
          <w:u w:val="none"/>
        </w:rPr>
        <w:t>Campo de Aplicação</w:t>
      </w:r>
    </w:p>
    <w:p>
      <w:pPr>
        <w:pStyle w:val="Normal"/>
        <w:widowControl/>
        <w:numPr>
          <w:ilvl w:val="0"/>
          <w:numId w:val="1"/>
        </w:numPr>
        <w:bidi w:val="0"/>
        <w:spacing w:lineRule="auto" w:line="360" w:before="0" w:after="0"/>
        <w:ind w:left="0" w:right="0" w:hanging="0"/>
        <w:jc w:val="both"/>
        <w:rPr/>
      </w:pPr>
      <w:r>
        <w:rPr>
          <w:rFonts w:cs="Arial"/>
          <w:i w:val="false"/>
          <w:iCs w:val="false"/>
          <w:color w:val="000000"/>
          <w:sz w:val="24"/>
          <w:szCs w:val="20"/>
        </w:rPr>
        <w:t>Colocar o campo técnico e setores da invenção.</w:t>
      </w:r>
    </w:p>
    <w:p>
      <w:pPr>
        <w:pStyle w:val="Normal"/>
        <w:ind w:hanging="0"/>
        <w:rPr>
          <w:b/>
          <w:b/>
          <w:bCs/>
          <w:u w:val="none"/>
        </w:rPr>
      </w:pPr>
      <w:r>
        <w:rPr>
          <w:rFonts w:cs="Arial"/>
          <w:b/>
          <w:bCs/>
          <w:u w:val="none"/>
        </w:rPr>
        <w:t>CONVENCIMENTO</w:t>
      </w:r>
    </w:p>
    <w:p>
      <w:pPr>
        <w:pStyle w:val="ListParagraph"/>
        <w:numPr>
          <w:ilvl w:val="0"/>
          <w:numId w:val="1"/>
        </w:numPr>
        <w:ind w:left="0" w:hanging="0"/>
        <w:rPr/>
      </w:pPr>
      <w:r>
        <w:rPr>
          <w:rFonts w:cs="Arial"/>
        </w:rPr>
        <w:t>Explicar a importância do tema, quais os problemas que existem e como podem ser solucionados.</w:t>
      </w:r>
    </w:p>
    <w:p>
      <w:pPr>
        <w:pStyle w:val="ListParagraph"/>
        <w:numPr>
          <w:ilvl w:val="0"/>
          <w:numId w:val="1"/>
        </w:numPr>
        <w:ind w:left="0" w:hanging="0"/>
        <w:rPr>
          <w:rFonts w:cs="Arial"/>
        </w:rPr>
      </w:pPr>
      <w:r>
        <w:rPr>
          <w:rFonts w:cs="Arial"/>
        </w:rPr>
        <w:t>Aa</w:t>
      </w:r>
    </w:p>
    <w:p>
      <w:pPr>
        <w:pStyle w:val="ListParagraph"/>
        <w:widowControl/>
        <w:numPr>
          <w:ilvl w:val="0"/>
          <w:numId w:val="0"/>
        </w:numPr>
        <w:bidi w:val="0"/>
        <w:spacing w:lineRule="auto" w:line="360" w:before="0" w:after="0"/>
        <w:ind w:left="0" w:right="0" w:hanging="0"/>
        <w:contextualSpacing/>
        <w:jc w:val="both"/>
        <w:rPr/>
      </w:pPr>
      <w:r>
        <w:rPr>
          <w:rFonts w:cs="Arial"/>
          <w:b/>
          <w:bCs/>
        </w:rPr>
        <w:t>ANTECEDENTES DA INVENÇÃO (DO ATUAL ESTADO DA TÉCNICA)</w:t>
      </w:r>
    </w:p>
    <w:p>
      <w:pPr>
        <w:pStyle w:val="ListParagraph"/>
        <w:widowControl/>
        <w:numPr>
          <w:ilvl w:val="0"/>
          <w:numId w:val="1"/>
        </w:numPr>
        <w:bidi w:val="0"/>
        <w:spacing w:lineRule="auto" w:line="360" w:before="0" w:after="0"/>
        <w:ind w:left="0" w:right="0" w:hanging="0"/>
        <w:contextualSpacing/>
        <w:jc w:val="both"/>
        <w:rPr/>
      </w:pPr>
      <w:r>
        <w:rPr>
          <w:rFonts w:cs="Arial"/>
        </w:rPr>
        <w:t>Descrever da forma mais precisa tudo o que os autores conhecem sobre o campo de aplicação da invenção ou de produtos/sistemas similares ou até mesmo diferentes, mas que tenham aplicação similar.</w:t>
      </w:r>
    </w:p>
    <w:p>
      <w:pPr>
        <w:pStyle w:val="ListParagraph"/>
        <w:widowControl/>
        <w:numPr>
          <w:ilvl w:val="0"/>
          <w:numId w:val="1"/>
        </w:numPr>
        <w:bidi w:val="0"/>
        <w:spacing w:lineRule="auto" w:line="360" w:before="0" w:after="0"/>
        <w:ind w:left="0" w:right="0" w:hanging="0"/>
        <w:contextualSpacing/>
        <w:jc w:val="both"/>
        <w:rPr/>
      </w:pPr>
      <w:r>
        <w:rPr>
          <w:rFonts w:cs="Arial"/>
        </w:rPr>
        <w:t>Este conhecimento deve ser apresentado descritivamente, quando se tratar de informação informal, isto é, aquela que faz parte do domínio de conhecimento dos autores, não sendo encontradas na forma de publicação de qualquer tipo, ou, preferencialmente, deve ser apresentado acompanhado de artigos técnicos ou patentes que ilustrem a descrição do Estado da Técnica.</w:t>
      </w:r>
    </w:p>
    <w:p>
      <w:pPr>
        <w:pStyle w:val="ListParagraph"/>
        <w:widowControl/>
        <w:numPr>
          <w:ilvl w:val="0"/>
          <w:numId w:val="0"/>
        </w:numPr>
        <w:bidi w:val="0"/>
        <w:spacing w:lineRule="auto" w:line="360" w:before="0" w:after="0"/>
        <w:ind w:left="0" w:right="0" w:hanging="0"/>
        <w:contextualSpacing/>
        <w:jc w:val="both"/>
        <w:rPr/>
      </w:pPr>
      <w:r>
        <w:rPr>
          <w:rFonts w:cs="Arial"/>
          <w:b/>
          <w:bCs/>
        </w:rPr>
        <w:t>OBJETIVOS DA INVENÇÃO</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Apresentar claramente os objetivos da invenção e os problemas que ela soluciona.</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Aa</w:t>
      </w:r>
    </w:p>
    <w:p>
      <w:pPr>
        <w:pStyle w:val="ListParagraph"/>
        <w:widowControl/>
        <w:numPr>
          <w:ilvl w:val="0"/>
          <w:numId w:val="0"/>
        </w:numPr>
        <w:bidi w:val="0"/>
        <w:spacing w:lineRule="auto" w:line="360" w:before="0" w:after="0"/>
        <w:ind w:left="720" w:right="0" w:hanging="0"/>
        <w:contextualSpacing/>
        <w:jc w:val="both"/>
        <w:rPr>
          <w:rFonts w:cs="Arial"/>
          <w:b/>
          <w:b/>
          <w:bCs/>
        </w:rPr>
      </w:pPr>
      <w:r>
        <w:rPr>
          <w:rFonts w:cs="Arial"/>
          <w:b/>
          <w:bCs/>
        </w:rPr>
        <w:t>DA INVENÇÃO</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Apresentar uma descrição da invenção, indicando sucintamente o conceito inventivo (a solução do problema). Deve ser um texto objetivo que deixe claro o propósito da invenção.</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Aa</w:t>
      </w:r>
    </w:p>
    <w:p>
      <w:pPr>
        <w:pStyle w:val="ListParagraph"/>
        <w:widowControl/>
        <w:numPr>
          <w:ilvl w:val="0"/>
          <w:numId w:val="0"/>
        </w:numPr>
        <w:bidi w:val="0"/>
        <w:spacing w:lineRule="auto" w:line="360" w:before="0" w:after="0"/>
        <w:ind w:left="720" w:right="0" w:hanging="0"/>
        <w:contextualSpacing/>
        <w:jc w:val="both"/>
        <w:rPr>
          <w:rFonts w:cs="Arial"/>
          <w:b/>
          <w:b/>
          <w:bCs/>
        </w:rPr>
      </w:pPr>
      <w:r>
        <w:rPr>
          <w:rFonts w:cs="Arial"/>
          <w:b/>
          <w:bCs/>
        </w:rPr>
        <w:t>VANTAGENS DA INVENÇÃO</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Relacionar as vantagens obtidas em relação ao estado da técnica.</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Aa</w:t>
      </w:r>
    </w:p>
    <w:p>
      <w:pPr>
        <w:pStyle w:val="ListParagraph"/>
        <w:widowControl/>
        <w:numPr>
          <w:ilvl w:val="0"/>
          <w:numId w:val="0"/>
        </w:numPr>
        <w:bidi w:val="0"/>
        <w:spacing w:lineRule="auto" w:line="360" w:before="0" w:after="0"/>
        <w:ind w:left="720" w:right="0" w:hanging="0"/>
        <w:contextualSpacing/>
        <w:jc w:val="both"/>
        <w:rPr>
          <w:rFonts w:cs="Arial"/>
          <w:b/>
          <w:b/>
          <w:bCs/>
        </w:rPr>
      </w:pPr>
      <w:r>
        <w:rPr>
          <w:rFonts w:cs="Arial"/>
          <w:b/>
          <w:bCs/>
        </w:rPr>
        <w:t>DESCRIÇÃO DAS FIGURAS</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No caso de produtos devem ser apresentadas todas as vistas e perspectivas, com clareza das posições e linhas de corte dos componentes considerados inventivos e / ou inovados (conforme modelos). As partes devem ser numeradas e nomeadas de acordo com a redação do item abaixo – Descrição detalhada da Invenção</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.OBS: os desenhos são esboços ou croquis com finalidade de auxiliar o entendimento do descritivo técnico (não devem ter nível de detalhamento construtivo). Os arquivos em 3D como AutoCad, Solid, Inventor entre outros, são bem-vindos.</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No caso de processos, métodos ou sistemas descrevem-se os fluxogramas, diagramas de blocos e etapas necessárias a realização da invenção por um técnico no assunto.</w:t>
      </w:r>
    </w:p>
    <w:p>
      <w:pPr>
        <w:pStyle w:val="ListParagraph"/>
        <w:widowControl/>
        <w:numPr>
          <w:ilvl w:val="0"/>
          <w:numId w:val="0"/>
        </w:numPr>
        <w:bidi w:val="0"/>
        <w:spacing w:lineRule="auto" w:line="360" w:before="0" w:after="0"/>
        <w:ind w:left="720" w:right="0" w:hanging="0"/>
        <w:contextualSpacing/>
        <w:jc w:val="both"/>
        <w:rPr>
          <w:rFonts w:cs="Arial"/>
          <w:b/>
          <w:b/>
          <w:bCs/>
        </w:rPr>
      </w:pPr>
      <w:r>
        <w:rPr>
          <w:rFonts w:cs="Arial"/>
          <w:b/>
          <w:bCs/>
        </w:rPr>
        <w:t>DA DESCRIÇÃO TÉCNICA DETALHADA DA INVENÇÃO</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Esse item deve descrever o objeto numa riqueza de detalhes que torne possível sua reprodução e/ ou fabricação por um técnico no assunto.</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 xml:space="preserve">A descrição deve descrever detalhadamente a constituição e o funcionamento de, pelo menos, uma realização da invenção, fazendo uso dos desenhos para melhor visualização e entendimento do conceito inventivo a ser protegido. </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Deve- se fazer a descrição das figuras conjuntamente com a numeração das partes que a compõe respectivamente. Exemplo: Figura 1 vista frontal da porta (1) dobradiça superior; (2) dobradiça média; (3) dobradiça inferior; (4) maçaneta; (5) olho mágico; (6) trava de segurança ...) estas partes da figura devem estar ligadas e referenciadas no texto da seguinte forma, por exemplo:</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O olho mágico (5) está localizado na posição média da porta e a trava de segurança (6) na posição acima da maçaneta (4)...</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 xml:space="preserve">Tomar atenção que a numeração de identificação das figuras deve ser sempre crescente e identificar apenas um elemento da invenção por número referenciado. </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Este item é uma descrição mais rica tecnicamente, abrangendo descrições mais minuciosas da(s) realização(ões) da invenção, ao passo que o item DA INVENÇÃO se baseia nas ideias para se chegar aos objetivos propostos pela invenção.</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 xml:space="preserve">Se a patente for de processo químico, a descrição deve detalhar as etapas processuais envolvidas, especificando as faixas dos parâmetros físico-químicos a serem controlados em cada etapa do processo. Deve-se especificar a composição quantitativa e qualitativa da formulação. Apresentar, se for o caso, dados relativos aos resultados práticos obtidos com o emprego do objeto da patente. </w:t>
      </w:r>
    </w:p>
    <w:p>
      <w:pPr>
        <w:pStyle w:val="ListParagraph"/>
        <w:widowControl/>
        <w:numPr>
          <w:ilvl w:val="0"/>
          <w:numId w:val="1"/>
        </w:numPr>
        <w:bidi w:val="0"/>
        <w:spacing w:lineRule="auto" w:line="360" w:before="0" w:after="0"/>
        <w:ind w:left="0" w:right="0" w:hanging="0"/>
        <w:contextualSpacing/>
        <w:jc w:val="both"/>
        <w:rPr>
          <w:rFonts w:cs="Arial"/>
        </w:rPr>
      </w:pPr>
      <w:r>
        <w:rPr>
          <w:rFonts w:cs="Arial"/>
        </w:rPr>
        <w:t>Se a patente for de um software que melhore um hardware (patente de software) a descrição deve detalhar as funções desempenhadas por cada módulo do sistema e suas interações, com vistas a definir a lógica adotada para o alcance do efeito técnico desejado (associar a diagrama de blocos ou fluxogramas).</w:t>
      </w:r>
    </w:p>
    <w:p>
      <w:pPr>
        <w:pStyle w:val="ListParagraph"/>
        <w:ind w:left="0" w:hanging="0"/>
        <w:rPr>
          <w:rFonts w:cs="Arial"/>
          <w:u w:val="single"/>
        </w:rPr>
      </w:pPr>
      <w:r>
        <w:rPr/>
      </w:r>
    </w:p>
    <w:sectPr>
      <w:headerReference w:type="default" r:id="rId2"/>
      <w:type w:val="nextPage"/>
      <w:pgSz w:w="11906" w:h="16838"/>
      <w:pgMar w:left="1701" w:right="1701" w:header="1134" w:top="2268" w:footer="0"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613012197"/>
    </w:sdtPr>
    <w:sdtContent>
      <w:p>
        <w:pPr>
          <w:pStyle w:val="Cabealho"/>
          <w:ind w:hanging="0"/>
          <w:jc w:val="center"/>
          <w:rPr/>
        </w:pPr>
        <w:r>
          <w:rPr/>
          <w:fldChar w:fldCharType="begin"/>
        </w:r>
        <w:r>
          <w:instrText> PAGE </w:instrText>
        </w:r>
        <w:r>
          <w:fldChar w:fldCharType="separate"/>
        </w:r>
        <w:r>
          <w:t>3</w:t>
        </w:r>
        <w:r>
          <w:fldChar w:fldCharType="end"/>
        </w:r>
        <w:r>
          <w:rPr/>
          <w:t xml:space="preserve"> </w:t>
        </w:r>
        <w:r>
          <w:rPr/>
          <w:t xml:space="preserve">/ </w:t>
        </w:r>
        <w:r>
          <w:rPr/>
          <w:fldChar w:fldCharType="begin"/>
        </w:r>
        <w:r>
          <w:instrText> NUMPAGES </w:instrText>
        </w:r>
        <w:r>
          <w:fldChar w:fldCharType="separate"/>
        </w:r>
        <w:r>
          <w:t>3</w:t>
        </w:r>
        <w:r>
          <w:fldChar w:fldCharType="end"/>
        </w:r>
      </w:p>
      <w:p>
        <w:pPr>
          <w:pStyle w:val="Cabealho"/>
          <w:jc w:val="center"/>
          <w:rPr>
            <w:b/>
            <w:b/>
            <w:szCs w:val="24"/>
          </w:rPr>
        </w:pPr>
        <w:r>
          <w:rPr>
            <w:b/>
            <w:szCs w:val="24"/>
          </w:rPr>
        </w:r>
      </w:p>
      <w:p>
        <w:pPr>
          <w:pStyle w:val="Cabealho"/>
          <w:jc w:val="center"/>
          <w:rPr>
            <w:b/>
            <w:b/>
            <w:szCs w:val="24"/>
          </w:rPr>
        </w:pPr>
        <w:r>
          <w:rPr>
            <w:b/>
            <w:szCs w:val="24"/>
          </w:rPr>
        </w:r>
      </w:p>
      <w:p>
        <w:pPr>
          <w:pStyle w:val="Cabealho"/>
          <w:jc w:val="center"/>
          <w:rPr/>
        </w:pPr>
        <w:r>
          <w:rPr/>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0%1]"/>
      <w:lvlJc w:val="left"/>
      <w:pPr>
        <w:ind w:left="720" w:hanging="360"/>
      </w:pPr>
      <w:rPr>
        <w:sz w:val="24"/>
        <w:i w:val="false"/>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1175c"/>
    <w:pPr>
      <w:widowControl/>
      <w:bidi w:val="0"/>
      <w:spacing w:lineRule="auto" w:line="360" w:before="0" w:after="0"/>
      <w:ind w:firstLine="851"/>
      <w:jc w:val="both"/>
    </w:pPr>
    <w:rPr>
      <w:rFonts w:ascii="Arial" w:hAnsi="Arial" w:eastAsia="Calibri" w:cs="" w:cstheme="minorBidi" w:eastAsiaTheme="minorHAnsi"/>
      <w:color w:val="00000A"/>
      <w:kern w:val="0"/>
      <w:sz w:val="24"/>
      <w:szCs w:val="22"/>
      <w:lang w:val="pt-BR"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c1175c"/>
    <w:rPr/>
  </w:style>
  <w:style w:type="character" w:styleId="CabealhoChar" w:customStyle="1">
    <w:name w:val="Cabeçalho Char"/>
    <w:basedOn w:val="DefaultParagraphFont"/>
    <w:link w:val="Cabealho"/>
    <w:uiPriority w:val="99"/>
    <w:qFormat/>
    <w:rsid w:val="00c1175c"/>
    <w:rPr>
      <w:rFonts w:ascii="Arial" w:hAnsi="Arial"/>
      <w:sz w:val="24"/>
    </w:rPr>
  </w:style>
  <w:style w:type="character" w:styleId="RodapChar" w:customStyle="1">
    <w:name w:val="Rodapé Char"/>
    <w:basedOn w:val="DefaultParagraphFont"/>
    <w:link w:val="Rodap"/>
    <w:uiPriority w:val="99"/>
    <w:qFormat/>
    <w:rsid w:val="00c1175c"/>
    <w:rPr>
      <w:rFonts w:ascii="Arial" w:hAnsi="Arial"/>
      <w:sz w:val="24"/>
    </w:rPr>
  </w:style>
  <w:style w:type="character" w:styleId="TextodebaloChar" w:customStyle="1">
    <w:name w:val="Texto de balão Char"/>
    <w:basedOn w:val="DefaultParagraphFont"/>
    <w:link w:val="Textodebalo"/>
    <w:uiPriority w:val="99"/>
    <w:semiHidden/>
    <w:qFormat/>
    <w:rsid w:val="00ff49e2"/>
    <w:rPr>
      <w:rFonts w:ascii="Segoe UI" w:hAnsi="Segoe UI" w:cs="Segoe UI"/>
      <w:sz w:val="18"/>
      <w:szCs w:val="18"/>
    </w:rPr>
  </w:style>
  <w:style w:type="character" w:styleId="ListLabel1">
    <w:name w:val="ListLabel 1"/>
    <w:qFormat/>
    <w:rPr>
      <w:color w:val="00000A"/>
      <w:sz w:val="24"/>
    </w:rPr>
  </w:style>
  <w:style w:type="character" w:styleId="ListLabel2">
    <w:name w:val="ListLabel 2"/>
    <w:qFormat/>
    <w:rPr>
      <w:b/>
      <w:i w:val="false"/>
      <w:color w:val="00000A"/>
      <w:sz w:val="24"/>
    </w:rPr>
  </w:style>
  <w:style w:type="character" w:styleId="ListLabel3">
    <w:name w:val="ListLabel 3"/>
    <w:qFormat/>
    <w:rPr>
      <w:color w:val="00000A"/>
      <w:sz w:val="24"/>
    </w:rPr>
  </w:style>
  <w:style w:type="character" w:styleId="ListLabel4">
    <w:name w:val="ListLabel 4"/>
    <w:qFormat/>
    <w:rPr>
      <w:color w:val="00000A"/>
      <w:sz w:val="24"/>
    </w:rPr>
  </w:style>
  <w:style w:type="character" w:styleId="ListLabel5">
    <w:name w:val="ListLabel 5"/>
    <w:qFormat/>
    <w:rPr>
      <w:color w:val="00000A"/>
      <w:sz w:val="24"/>
    </w:rPr>
  </w:style>
  <w:style w:type="character" w:styleId="ListLabel6">
    <w:name w:val="ListLabel 6"/>
    <w:qFormat/>
    <w:rPr>
      <w:color w:val="00000A"/>
      <w:sz w:val="24"/>
    </w:rPr>
  </w:style>
  <w:style w:type="character" w:styleId="ListLabel7">
    <w:name w:val="ListLabel 7"/>
    <w:qFormat/>
    <w:rPr>
      <w:b/>
      <w:i w:val="false"/>
      <w:color w:val="00000A"/>
      <w:sz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uiPriority w:val="99"/>
    <w:unhideWhenUsed/>
    <w:rsid w:val="00c1175c"/>
    <w:pPr>
      <w:tabs>
        <w:tab w:val="center" w:pos="4252" w:leader="none"/>
        <w:tab w:val="right" w:pos="8504" w:leader="none"/>
      </w:tabs>
      <w:spacing w:lineRule="auto" w:line="240"/>
    </w:pPr>
    <w:rPr/>
  </w:style>
  <w:style w:type="paragraph" w:styleId="Rodap">
    <w:name w:val="Footer"/>
    <w:basedOn w:val="Normal"/>
    <w:link w:val="RodapChar"/>
    <w:uiPriority w:val="99"/>
    <w:unhideWhenUsed/>
    <w:rsid w:val="00c1175c"/>
    <w:pPr>
      <w:tabs>
        <w:tab w:val="center" w:pos="4252" w:leader="none"/>
        <w:tab w:val="right" w:pos="8504" w:leader="none"/>
      </w:tabs>
      <w:spacing w:lineRule="auto" w:line="240"/>
    </w:pPr>
    <w:rPr/>
  </w:style>
  <w:style w:type="paragraph" w:styleId="ListParagraph">
    <w:name w:val="List Paragraph"/>
    <w:basedOn w:val="Normal"/>
    <w:uiPriority w:val="34"/>
    <w:qFormat/>
    <w:rsid w:val="00c1175c"/>
    <w:pPr>
      <w:spacing w:before="0" w:after="0"/>
      <w:ind w:left="720" w:firstLine="851"/>
      <w:contextualSpacing/>
    </w:pPr>
    <w:rPr/>
  </w:style>
  <w:style w:type="paragraph" w:styleId="BalloonText">
    <w:name w:val="Balloon Text"/>
    <w:basedOn w:val="Normal"/>
    <w:link w:val="TextodebaloChar"/>
    <w:uiPriority w:val="99"/>
    <w:semiHidden/>
    <w:unhideWhenUsed/>
    <w:qFormat/>
    <w:rsid w:val="00ff49e2"/>
    <w:pPr>
      <w:spacing w:lineRule="auto" w:line="240"/>
    </w:pPr>
    <w:rPr>
      <w:rFonts w:ascii="Segoe UI" w:hAnsi="Segoe UI" w:cs="Segoe UI"/>
      <w:sz w:val="18"/>
      <w:szCs w:val="18"/>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Application>LibreOffice/5.4.3.2$Windows_X86_64 LibreOffice_project/92a7159f7e4af62137622921e809f8546db437e5</Application>
  <Pages>3</Pages>
  <Words>677</Words>
  <Characters>3725</Characters>
  <CharactersWithSpaces>4345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2014-09-03T15:01:00Z</dcterms:created>
  <dc:creator>Aluno</dc:creator>
  <dc:description/>
  <dc:language>pt-BR</dc:language>
  <cp:lastModifiedBy/>
  <cp:lastPrinted>2014-09-03T14:59:00Z</cp:lastPrinted>
  <dcterms:modified xsi:type="dcterms:W3CDTF">2018-01-15T16:31:59Z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