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85FD" w14:textId="70581DED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do EDITAL № 0</w:t>
      </w:r>
      <w:r w:rsidR="007B5B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B5BA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F110610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F363DB" w14:paraId="4E3537E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4C5" w14:textId="77777777" w:rsidR="00F363DB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FICHA DE INSCRIÇÃO</w:t>
            </w:r>
          </w:p>
          <w:p w14:paraId="53E6850E" w14:textId="57AF6AFF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 0</w:t>
            </w:r>
            <w:r w:rsidR="007B5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7B5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D8B3B9B" w14:textId="77777777" w:rsidR="00F363DB" w:rsidRDefault="00000000">
            <w:pPr>
              <w:widowControl w:val="0"/>
              <w:tabs>
                <w:tab w:val="left" w:pos="100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Seleção de Bolsista Nível Superior</w:t>
            </w:r>
          </w:p>
          <w:p w14:paraId="717A9B1F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9DF119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  <w:p w14:paraId="5136F0DF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FORMAÇÃO:</w:t>
            </w:r>
          </w:p>
          <w:p w14:paraId="43C37BF8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E-MAIL: </w:t>
            </w:r>
          </w:p>
          <w:p w14:paraId="3D77B495" w14:textId="511D8413" w:rsidR="00F363DB" w:rsidRDefault="00D324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Celular:</w:t>
            </w:r>
          </w:p>
          <w:p w14:paraId="345789A7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Descreva a experiência prévia que possui na operação de equipamentos instrumentais de análise:</w:t>
            </w:r>
          </w:p>
          <w:p w14:paraId="1D489720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04DA56BC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473E0EF0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32CFE036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6BD934FB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06D27853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535EB46F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7AED93" w14:textId="77777777" w:rsidR="00D3241E" w:rsidRPr="00D3241E" w:rsidRDefault="00D3241E" w:rsidP="00D324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</w:t>
            </w:r>
            <w:proofErr w:type="spellEnd"/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anexar cópia atualizada do currículo lattes documentado. </w:t>
            </w:r>
          </w:p>
          <w:p w14:paraId="41F9294C" w14:textId="77777777" w:rsidR="00D3241E" w:rsidRPr="00D3241E" w:rsidRDefault="00D3241E" w:rsidP="00D324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EB21D0F" w14:textId="77777777" w:rsidR="00D3241E" w:rsidRPr="00D3241E" w:rsidRDefault="00D3241E" w:rsidP="00D324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 a comissão preencher após a classificação:</w:t>
            </w:r>
          </w:p>
          <w:p w14:paraId="621170C2" w14:textId="77777777" w:rsidR="00D3241E" w:rsidRPr="00D3241E" w:rsidRDefault="00D3241E" w:rsidP="00D324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CLASSIFICAÇÃO:___________</w:t>
            </w:r>
          </w:p>
          <w:p w14:paraId="6EB19A5A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7B6096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AF6C57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C3F5D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7B2FF" w14:textId="77777777" w:rsidR="00F363DB" w:rsidRDefault="00F363DB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A9CCE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E5F35" w14:textId="77777777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363DB" w:rsidSect="001A6812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</w:p>
    <w:p w14:paraId="09973BF7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41FB1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07C2E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8B101" w14:textId="47E7F296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do EDITAL № 0</w:t>
      </w:r>
      <w:r w:rsidR="007B5B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B5BA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03B20FF" w14:textId="77777777" w:rsidR="00F363DB" w:rsidRDefault="00000000">
      <w:pPr>
        <w:tabs>
          <w:tab w:val="left" w:pos="3439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A7E21D5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bCs/>
          <w:sz w:val="24"/>
          <w:szCs w:val="24"/>
        </w:rPr>
        <w:t>1. Critérios para a pontuação do Currículo Lattes</w:t>
      </w:r>
    </w:p>
    <w:p w14:paraId="23E4AA65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16699925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sz w:val="24"/>
          <w:szCs w:val="24"/>
        </w:rPr>
        <w:t>As atividades descritas nos currículos serão valoradas de acordo com a pontuação contida neste anexo. O número de pontos obtidos será convertido em nota de zero a cem. Ao candidato que obtiver maior pontuação será atribuída a nota 100,0 (dez). </w:t>
      </w:r>
    </w:p>
    <w:p w14:paraId="6C24D99C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5CBD2636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bCs/>
          <w:sz w:val="24"/>
          <w:szCs w:val="24"/>
        </w:rPr>
        <w:t>1.1. Formação (a pontuação não é somatória, somente a maior será considerada)</w:t>
      </w:r>
    </w:p>
    <w:p w14:paraId="5F6FDF39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125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758"/>
        <w:gridCol w:w="5197"/>
        <w:gridCol w:w="2835"/>
      </w:tblGrid>
      <w:tr w:rsidR="00D3241E" w:rsidRPr="00D3241E" w14:paraId="084EF0A8" w14:textId="77777777" w:rsidTr="00D324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D38657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AD5A262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0C336DC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Página(s) em que se encontram o(s) comprovante(s)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C1C64AD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Confirmados pela Comissão</w:t>
            </w:r>
          </w:p>
        </w:tc>
      </w:tr>
      <w:tr w:rsidR="00D3241E" w:rsidRPr="00D3241E" w14:paraId="51BB2B4C" w14:textId="77777777" w:rsidTr="00D3241E">
        <w:trPr>
          <w:tblCellSpacing w:w="15" w:type="dxa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7730C29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Especialização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3A66465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1667F49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42DF274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3241E" w:rsidRPr="00D3241E" w14:paraId="177BE09B" w14:textId="77777777" w:rsidTr="00D3241E">
        <w:trPr>
          <w:tblCellSpacing w:w="15" w:type="dxa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478F6AD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Mestrado em andamento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F9C0C2E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08C4FE7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1E208E4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3241E" w:rsidRPr="00D3241E" w14:paraId="5BCD8F60" w14:textId="77777777" w:rsidTr="00D3241E">
        <w:trPr>
          <w:tblCellSpacing w:w="15" w:type="dxa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664629E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42805BD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71024C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071E0E4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3241E" w:rsidRPr="00D3241E" w14:paraId="41FB8B5B" w14:textId="77777777" w:rsidTr="00D3241E">
        <w:trPr>
          <w:tblCellSpacing w:w="15" w:type="dxa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8023C26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Doutorado em andamento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8CA7BB0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AF7C868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ED023D5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3241E" w:rsidRPr="00D3241E" w14:paraId="6FC8B751" w14:textId="77777777" w:rsidTr="00D3241E">
        <w:trPr>
          <w:tblCellSpacing w:w="15" w:type="dxa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A1DE7F7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858DAA1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3C81B8C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ED58128" w14:textId="77777777" w:rsidR="00D3241E" w:rsidRPr="00D3241E" w:rsidRDefault="00D3241E" w:rsidP="00D32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14:paraId="022D8BD3" w14:textId="77777777" w:rsidR="00D3241E" w:rsidRPr="00D3241E" w:rsidRDefault="00D3241E" w:rsidP="00D324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41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269DE672" w14:textId="3C29EF4B" w:rsidR="00D3241E" w:rsidRDefault="00D32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CDE717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E6B59" w14:textId="3D9C9C6E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324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Produção de conteúdo bibliográfico e tecnológico </w:t>
      </w:r>
      <w:r>
        <w:rPr>
          <w:rFonts w:ascii="Times New Roman" w:eastAsia="Times New Roman" w:hAnsi="Times New Roman" w:cs="Times New Roman"/>
          <w:sz w:val="24"/>
          <w:szCs w:val="24"/>
        </w:rPr>
        <w:t>(deve ser considerado o Qualis Periódicos vigente na data de publicação do edital)</w:t>
      </w:r>
    </w:p>
    <w:tbl>
      <w:tblPr>
        <w:tblStyle w:val="a0"/>
        <w:tblW w:w="134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05"/>
        <w:gridCol w:w="1395"/>
        <w:gridCol w:w="2220"/>
        <w:gridCol w:w="2160"/>
        <w:gridCol w:w="2370"/>
        <w:gridCol w:w="2760"/>
      </w:tblGrid>
      <w:tr w:rsidR="00F363DB" w14:paraId="3977AEAE" w14:textId="77777777"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731" w14:textId="77777777" w:rsidR="00F363D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60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por ocorrência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56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Declarados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69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F8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Confirmados pela comissão</w:t>
            </w:r>
          </w:p>
        </w:tc>
      </w:tr>
      <w:tr w:rsidR="00F363DB" w14:paraId="742D619B" w14:textId="77777777"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121E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Artigo publicado ou aceito* em periódico científico listado no Qualis CAPES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8A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2FC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450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05E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32F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301829B8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67DB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E97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665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2B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1A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08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056769BE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3E0E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A2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2E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76E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FCE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E9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6848109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1CC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CA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21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3A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99A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D44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07F33DD5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F68E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9FF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D238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76E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29E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A00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5C27CC8A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CF93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0E8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19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7FC3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3C8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A1E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E4AEC5E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BA72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254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37B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B40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29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66A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82423B4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8CD1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106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4D0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B3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9C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12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724EB0A5" w14:textId="77777777">
        <w:trPr>
          <w:trHeight w:val="502"/>
        </w:trPr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679D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Artigo publicado em periódico científico não listado no QUALIS/CAPES.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6D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AB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491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396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2D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302ADE9D" w14:textId="77777777">
        <w:trPr>
          <w:trHeight w:val="287"/>
        </w:trPr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6C5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51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79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0F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DEC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113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24805526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87C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Patente (pedido ou registro)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9E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7E4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e 7 respectivamente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F6D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386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EC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9CE91E7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5DA8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Livro científico***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17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14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A4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399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8C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648CDE19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792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 Capítulo de livro***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EE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66F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FC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E1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ED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31546E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Comprovar por meio da carta de aceite do editor-chefe ou número DOI do artigo.</w:t>
      </w:r>
    </w:p>
    <w:p w14:paraId="7E80B049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A distinção entre nacional e internacional será feita a partir do idioma de publicação.</w:t>
      </w:r>
    </w:p>
    <w:p w14:paraId="29F7E6CB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***Necessariamente com ISBN</w:t>
      </w:r>
    </w:p>
    <w:p w14:paraId="265DC068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B1445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587A3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159B3" w14:textId="047C0902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324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Publicações em eventos</w:t>
      </w:r>
    </w:p>
    <w:p w14:paraId="66F3BE3B" w14:textId="23C76187" w:rsidR="00D3241E" w:rsidRPr="00D3241E" w:rsidRDefault="00D3241E" w:rsidP="00D3241E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276"/>
        <w:gridCol w:w="787"/>
        <w:gridCol w:w="2096"/>
        <w:gridCol w:w="1165"/>
        <w:gridCol w:w="3113"/>
        <w:gridCol w:w="2001"/>
      </w:tblGrid>
      <w:tr w:rsidR="00D3241E" w:rsidRPr="00D3241E" w14:paraId="5F8882AB" w14:textId="77777777" w:rsidTr="00D3241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CB34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Atividade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67B4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27C0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Pontuação máxima por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D5E8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Declarados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E100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8DED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Confirmados pela Comissão</w:t>
            </w:r>
          </w:p>
        </w:tc>
      </w:tr>
      <w:tr w:rsidR="00D3241E" w:rsidRPr="00D3241E" w14:paraId="56A9D858" w14:textId="77777777" w:rsidTr="00D3241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B9D8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 Trabalho completo***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5BD9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Internacional/Nacional*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F81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5274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F6C4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5BA1D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9626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2180C59E" w14:textId="77777777" w:rsidTr="00D3241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7CB6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3CAA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regional/local**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2AD6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2EDB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5C9A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6001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DAF5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0EF0C4CB" w14:textId="77777777" w:rsidTr="00D3241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A055B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b) Resumo (simples ou </w:t>
            </w:r>
            <w:proofErr w:type="gramStart"/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expandido)*</w:t>
            </w:r>
            <w:proofErr w:type="gramEnd"/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4E6C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Internacional/Nacional*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6152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69B2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EA283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550E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CF48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086201ED" w14:textId="77777777" w:rsidTr="00D3241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45BC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21AA9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regional/local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5854F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FF37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6C0D1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FD19D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5D02" w14:textId="77777777" w:rsidR="00D3241E" w:rsidRPr="00D3241E" w:rsidRDefault="00D3241E" w:rsidP="00D3241E">
            <w:pPr>
              <w:spacing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14:paraId="32F09FAA" w14:textId="77777777" w:rsidR="00D3241E" w:rsidRPr="00D3241E" w:rsidRDefault="00D3241E" w:rsidP="00D3241E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 xml:space="preserve">*Evento Nacional ou Internacional: encontros, congressos, workshops e afins, organizados por sociedades específicas de área </w:t>
      </w:r>
      <w:proofErr w:type="gramStart"/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>e  cujo</w:t>
      </w:r>
      <w:proofErr w:type="gramEnd"/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 xml:space="preserve"> comitê possua membros de diversas instituições, diversos estados brasileiros ou diversos países.</w:t>
      </w:r>
    </w:p>
    <w:p w14:paraId="542A09EF" w14:textId="77777777" w:rsidR="00D3241E" w:rsidRPr="00D3241E" w:rsidRDefault="00D3241E" w:rsidP="00D3241E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>** Evento local ou regional: encontros, congressos, workshops e afins, sempre que organizados por instituição individual, e/ou cujo comitê possua apenas membros locais e regionais.</w:t>
      </w:r>
    </w:p>
    <w:p w14:paraId="6BCBF31C" w14:textId="77777777" w:rsidR="00D3241E" w:rsidRPr="00D3241E" w:rsidRDefault="00D3241E" w:rsidP="00D3241E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>***Comprovar o tipo do Resumo/Trabalho – através da cópia do certificado do evento e cópia da página do evento onde indica se é resumo simples ou trabalho completo.</w:t>
      </w:r>
    </w:p>
    <w:p w14:paraId="0A3A587C" w14:textId="77777777" w:rsidR="00D3241E" w:rsidRPr="00D3241E" w:rsidRDefault="00D3241E" w:rsidP="00D3241E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14:paraId="5B2914F6" w14:textId="77777777" w:rsidR="00F363DB" w:rsidRDefault="00F363DB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1608" w14:textId="0E81E882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3241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Pontuação de experiência profissional</w:t>
      </w:r>
    </w:p>
    <w:p w14:paraId="345803A1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668"/>
        <w:gridCol w:w="2251"/>
        <w:gridCol w:w="1046"/>
        <w:gridCol w:w="3430"/>
        <w:gridCol w:w="2064"/>
      </w:tblGrid>
      <w:tr w:rsidR="00D3241E" w:rsidRPr="00D3241E" w14:paraId="0DA8DDCC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F2DF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Discriminação da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4806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076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Pontuação máxima por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4374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Declarados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79B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C46F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Confirmados pela Comissão</w:t>
            </w:r>
          </w:p>
        </w:tc>
      </w:tr>
      <w:tr w:rsidR="00D3241E" w:rsidRPr="00D3241E" w14:paraId="6670D4E4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9E2C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 Monitoria*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C744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247E7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D5EB4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0DEA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D7A7C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7F1C3B46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139C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 Iniciação científica/tecnológica*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06E9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FE2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DBC8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0354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7765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38145C97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E79C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c) Atividade técnica – estágio não obrigatório na área de formação*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3D31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C3B79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4D0E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B920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4CC74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6A522B84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0D1F2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d) Atividade profissional de ensino*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D028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84E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134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21FA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45DE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3241E" w:rsidRPr="00D3241E" w14:paraId="0523AC85" w14:textId="77777777" w:rsidTr="00D324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46EF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e) Atividade profissional técnica na área de Química*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32D1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364B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C832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DDD6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A3303" w14:textId="77777777" w:rsidR="00D3241E" w:rsidRPr="00D3241E" w:rsidRDefault="00D3241E" w:rsidP="00D324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14:paraId="449E2729" w14:textId="77777777" w:rsidR="00D3241E" w:rsidRPr="00D3241E" w:rsidRDefault="00D3241E" w:rsidP="00D3241E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3241E">
        <w:rPr>
          <w:rFonts w:ascii="Times New Roman" w:eastAsia="Times New Roman" w:hAnsi="Times New Roman" w:cs="Times New Roman"/>
          <w:b/>
          <w:sz w:val="20"/>
          <w:szCs w:val="20"/>
        </w:rPr>
        <w:t>*Pontuados por semestre (proporcional)</w:t>
      </w:r>
    </w:p>
    <w:p w14:paraId="4149EAF4" w14:textId="77777777" w:rsidR="00F363DB" w:rsidRDefault="00F363DB"/>
    <w:sectPr w:rsidR="00F363DB">
      <w:pgSz w:w="16834" w:h="11909" w:orient="landscape"/>
      <w:pgMar w:top="1701" w:right="1418" w:bottom="1701" w:left="1418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76F43"/>
    <w:multiLevelType w:val="multilevel"/>
    <w:tmpl w:val="5CA45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1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B"/>
    <w:rsid w:val="000B3F3D"/>
    <w:rsid w:val="001A6812"/>
    <w:rsid w:val="007B5BA8"/>
    <w:rsid w:val="00AA4A75"/>
    <w:rsid w:val="00D1190B"/>
    <w:rsid w:val="00D3241E"/>
    <w:rsid w:val="00F3392C"/>
    <w:rsid w:val="00F363DB"/>
    <w:rsid w:val="00F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9671"/>
  <w15:docId w15:val="{A4D4295B-C8EA-4576-9725-526069C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Vargas Neves</cp:lastModifiedBy>
  <cp:revision>2</cp:revision>
  <dcterms:created xsi:type="dcterms:W3CDTF">2025-02-05T18:45:00Z</dcterms:created>
  <dcterms:modified xsi:type="dcterms:W3CDTF">2025-02-05T18:45:00Z</dcterms:modified>
</cp:coreProperties>
</file>